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89" w:rsidRDefault="00D30D89">
      <w:pPr>
        <w:pStyle w:val="a3"/>
        <w:jc w:val="right"/>
      </w:pPr>
      <w:r>
        <w:rPr>
          <w:noProof/>
        </w:rPr>
        <w:pict>
          <v:rect id="_x0000_s1026" style="position:absolute;left:0;text-align:left;margin-left:219.6pt;margin-top:-6.3pt;width:49.75pt;height:57.6pt;z-index:251657728" o:allowincell="f" filled="f" stroked="f" strokeweight="0">
            <v:textbox inset="0,0,0,0">
              <w:txbxContent>
                <w:bookmarkStart w:id="0" w:name="OLE_LINK1"/>
                <w:bookmarkEnd w:id="0"/>
                <w:p w:rsidR="002E38B0" w:rsidRDefault="002E38B0">
                  <w:r>
                    <w:object w:dxaOrig="3090" w:dyaOrig="39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8pt" o:ole="" fillcolor="window">
                        <v:imagedata r:id="rId7" o:title=""/>
                      </v:shape>
                      <o:OLEObject Type="Embed" ProgID="PBrush" ShapeID="_x0000_i1025" DrawAspect="Content" ObjectID="_1637737421" r:id="rId8"/>
                    </w:object>
                  </w:r>
                </w:p>
              </w:txbxContent>
            </v:textbox>
          </v:rect>
        </w:pict>
      </w:r>
      <w:r>
        <w:rPr>
          <w:noProof/>
        </w:rPr>
        <w:t xml:space="preserve"> </w:t>
      </w:r>
    </w:p>
    <w:p w:rsidR="00D30D89" w:rsidRDefault="00D30D89">
      <w:pPr>
        <w:pStyle w:val="a3"/>
      </w:pPr>
    </w:p>
    <w:p w:rsidR="00D30D89" w:rsidRPr="00BD05AB" w:rsidRDefault="00D30D89">
      <w:pPr>
        <w:pStyle w:val="a3"/>
        <w:rPr>
          <w:szCs w:val="28"/>
        </w:rPr>
      </w:pPr>
    </w:p>
    <w:p w:rsidR="00C55187" w:rsidRPr="001E3565" w:rsidRDefault="00D30D89">
      <w:pPr>
        <w:pStyle w:val="a4"/>
        <w:jc w:val="center"/>
        <w:rPr>
          <w:szCs w:val="28"/>
        </w:rPr>
      </w:pPr>
      <w:r w:rsidRPr="001E3565">
        <w:rPr>
          <w:szCs w:val="28"/>
        </w:rPr>
        <w:t>Министерство  здравоохранения</w:t>
      </w:r>
      <w:r w:rsidR="00AE08E4" w:rsidRPr="001E3565">
        <w:rPr>
          <w:szCs w:val="28"/>
        </w:rPr>
        <w:t xml:space="preserve"> и </w:t>
      </w:r>
      <w:r w:rsidR="00C55187" w:rsidRPr="001E3565">
        <w:rPr>
          <w:szCs w:val="28"/>
        </w:rPr>
        <w:t>соц</w:t>
      </w:r>
      <w:r w:rsidR="00C55187" w:rsidRPr="001E3565">
        <w:rPr>
          <w:szCs w:val="28"/>
        </w:rPr>
        <w:t>и</w:t>
      </w:r>
      <w:r w:rsidR="00AE08E4" w:rsidRPr="001E3565">
        <w:rPr>
          <w:szCs w:val="28"/>
        </w:rPr>
        <w:t>ального развития</w:t>
      </w:r>
    </w:p>
    <w:p w:rsidR="00C55187" w:rsidRDefault="00311027">
      <w:pPr>
        <w:pStyle w:val="a4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311027" w:rsidRPr="001E3565" w:rsidRDefault="00311027">
      <w:pPr>
        <w:pStyle w:val="a4"/>
        <w:jc w:val="center"/>
        <w:rPr>
          <w:szCs w:val="28"/>
        </w:rPr>
      </w:pPr>
    </w:p>
    <w:p w:rsidR="00D30D89" w:rsidRPr="001E3565" w:rsidRDefault="00D30D89" w:rsidP="000A1AA3">
      <w:pPr>
        <w:pStyle w:val="a4"/>
        <w:jc w:val="center"/>
        <w:rPr>
          <w:szCs w:val="28"/>
        </w:rPr>
      </w:pPr>
      <w:r w:rsidRPr="001E3565">
        <w:rPr>
          <w:szCs w:val="28"/>
        </w:rPr>
        <w:t>ПРИКАЗ</w:t>
      </w:r>
    </w:p>
    <w:p w:rsidR="00764649" w:rsidRPr="001E3565" w:rsidRDefault="00764649" w:rsidP="000A1AA3">
      <w:pPr>
        <w:pStyle w:val="a4"/>
        <w:jc w:val="center"/>
        <w:rPr>
          <w:szCs w:val="28"/>
        </w:rPr>
      </w:pPr>
    </w:p>
    <w:p w:rsidR="00D30D89" w:rsidRPr="001E3565" w:rsidRDefault="00D30D89">
      <w:pPr>
        <w:pStyle w:val="a4"/>
        <w:spacing w:line="360" w:lineRule="auto"/>
        <w:jc w:val="center"/>
        <w:rPr>
          <w:szCs w:val="28"/>
        </w:rPr>
      </w:pPr>
      <w:r w:rsidRPr="001E3565">
        <w:rPr>
          <w:szCs w:val="28"/>
        </w:rPr>
        <w:t>г. Петрозаводск</w:t>
      </w:r>
    </w:p>
    <w:p w:rsidR="003427EC" w:rsidRPr="001E3565" w:rsidRDefault="003427EC">
      <w:pPr>
        <w:pStyle w:val="a4"/>
        <w:spacing w:line="360" w:lineRule="auto"/>
        <w:jc w:val="center"/>
        <w:rPr>
          <w:szCs w:val="28"/>
        </w:rPr>
      </w:pPr>
    </w:p>
    <w:p w:rsidR="00D30D89" w:rsidRPr="001E3565" w:rsidRDefault="00FC4272">
      <w:pPr>
        <w:spacing w:line="360" w:lineRule="auto"/>
        <w:jc w:val="both"/>
        <w:rPr>
          <w:sz w:val="28"/>
          <w:szCs w:val="28"/>
        </w:rPr>
      </w:pPr>
      <w:r w:rsidRPr="001E3565">
        <w:rPr>
          <w:sz w:val="28"/>
          <w:szCs w:val="28"/>
        </w:rPr>
        <w:t>от «</w:t>
      </w:r>
      <w:r w:rsidR="008608E8" w:rsidRPr="001E3565">
        <w:rPr>
          <w:sz w:val="28"/>
          <w:szCs w:val="28"/>
        </w:rPr>
        <w:t xml:space="preserve">  </w:t>
      </w:r>
      <w:r w:rsidR="00095201">
        <w:rPr>
          <w:sz w:val="28"/>
          <w:szCs w:val="28"/>
        </w:rPr>
        <w:t>31</w:t>
      </w:r>
      <w:r w:rsidR="008608E8" w:rsidRPr="001E3565">
        <w:rPr>
          <w:sz w:val="28"/>
          <w:szCs w:val="28"/>
        </w:rPr>
        <w:t xml:space="preserve">  </w:t>
      </w:r>
      <w:r w:rsidR="00C113F0" w:rsidRPr="001E3565">
        <w:rPr>
          <w:sz w:val="28"/>
          <w:szCs w:val="28"/>
        </w:rPr>
        <w:t xml:space="preserve">» </w:t>
      </w:r>
      <w:r w:rsidR="0048201A" w:rsidRPr="001E3565">
        <w:rPr>
          <w:sz w:val="28"/>
          <w:szCs w:val="28"/>
        </w:rPr>
        <w:t xml:space="preserve">  </w:t>
      </w:r>
      <w:r w:rsidR="006B3BAF">
        <w:rPr>
          <w:sz w:val="28"/>
          <w:szCs w:val="28"/>
        </w:rPr>
        <w:t xml:space="preserve">декабря </w:t>
      </w:r>
      <w:r w:rsidR="00A64EB7" w:rsidRPr="001E3565">
        <w:rPr>
          <w:sz w:val="28"/>
          <w:szCs w:val="28"/>
        </w:rPr>
        <w:t>201</w:t>
      </w:r>
      <w:r w:rsidR="006A2DFE">
        <w:rPr>
          <w:sz w:val="28"/>
          <w:szCs w:val="28"/>
        </w:rPr>
        <w:t>5</w:t>
      </w:r>
      <w:r w:rsidR="00C06B43" w:rsidRPr="001E3565">
        <w:rPr>
          <w:sz w:val="28"/>
          <w:szCs w:val="28"/>
        </w:rPr>
        <w:t xml:space="preserve"> года</w:t>
      </w:r>
      <w:r w:rsidR="00D30D89" w:rsidRPr="001E3565">
        <w:rPr>
          <w:sz w:val="28"/>
          <w:szCs w:val="28"/>
        </w:rPr>
        <w:t xml:space="preserve">                  </w:t>
      </w:r>
      <w:r w:rsidR="006A2F8B" w:rsidRPr="001E3565">
        <w:rPr>
          <w:sz w:val="28"/>
          <w:szCs w:val="28"/>
        </w:rPr>
        <w:t xml:space="preserve">    </w:t>
      </w:r>
      <w:r w:rsidR="00D30D89" w:rsidRPr="001E3565">
        <w:rPr>
          <w:sz w:val="28"/>
          <w:szCs w:val="28"/>
        </w:rPr>
        <w:t xml:space="preserve">                                         </w:t>
      </w:r>
      <w:r w:rsidRPr="001E3565">
        <w:rPr>
          <w:sz w:val="28"/>
          <w:szCs w:val="28"/>
        </w:rPr>
        <w:t xml:space="preserve">   </w:t>
      </w:r>
      <w:r w:rsidR="00C06B43" w:rsidRPr="001E3565">
        <w:rPr>
          <w:sz w:val="28"/>
          <w:szCs w:val="28"/>
        </w:rPr>
        <w:t xml:space="preserve">   </w:t>
      </w:r>
      <w:r w:rsidRPr="001E3565">
        <w:rPr>
          <w:sz w:val="28"/>
          <w:szCs w:val="28"/>
        </w:rPr>
        <w:t>№</w:t>
      </w:r>
      <w:r w:rsidR="00095201">
        <w:rPr>
          <w:sz w:val="28"/>
          <w:szCs w:val="28"/>
        </w:rPr>
        <w:t>2577</w:t>
      </w:r>
    </w:p>
    <w:p w:rsidR="001F1C75" w:rsidRDefault="001F1C75" w:rsidP="001F1C75">
      <w:pPr>
        <w:shd w:val="clear" w:color="auto" w:fill="FFFFFF"/>
        <w:ind w:left="7" w:firstLine="216"/>
        <w:rPr>
          <w:sz w:val="28"/>
          <w:szCs w:val="28"/>
        </w:rPr>
      </w:pPr>
    </w:p>
    <w:p w:rsidR="00F46BBB" w:rsidRPr="001E3565" w:rsidRDefault="001E3565" w:rsidP="00AF5254">
      <w:pPr>
        <w:jc w:val="center"/>
        <w:rPr>
          <w:b/>
          <w:sz w:val="28"/>
          <w:szCs w:val="28"/>
        </w:rPr>
      </w:pPr>
      <w:r w:rsidRPr="001E3565">
        <w:rPr>
          <w:b/>
          <w:sz w:val="28"/>
          <w:szCs w:val="28"/>
        </w:rPr>
        <w:t>О</w:t>
      </w:r>
      <w:r w:rsidR="00AF5254">
        <w:rPr>
          <w:b/>
          <w:sz w:val="28"/>
          <w:szCs w:val="28"/>
        </w:rPr>
        <w:t xml:space="preserve">б оказании </w:t>
      </w:r>
      <w:r w:rsidR="006B3BAF">
        <w:rPr>
          <w:b/>
          <w:sz w:val="28"/>
          <w:szCs w:val="28"/>
        </w:rPr>
        <w:t xml:space="preserve">медицинской </w:t>
      </w:r>
      <w:r w:rsidR="006A2DFE">
        <w:rPr>
          <w:b/>
          <w:sz w:val="28"/>
          <w:szCs w:val="28"/>
        </w:rPr>
        <w:t xml:space="preserve">помощи взрослому населению </w:t>
      </w:r>
      <w:r w:rsidR="006B3BAF">
        <w:rPr>
          <w:b/>
          <w:sz w:val="28"/>
          <w:szCs w:val="28"/>
        </w:rPr>
        <w:t xml:space="preserve">по профилю «онкология» </w:t>
      </w:r>
      <w:r w:rsidR="006A2DFE">
        <w:rPr>
          <w:b/>
          <w:sz w:val="28"/>
          <w:szCs w:val="28"/>
        </w:rPr>
        <w:t xml:space="preserve">на территории Республики Карелия </w:t>
      </w:r>
    </w:p>
    <w:p w:rsidR="00F46BBB" w:rsidRPr="001E3565" w:rsidRDefault="00F46BBB" w:rsidP="00F46BBB">
      <w:pPr>
        <w:shd w:val="clear" w:color="auto" w:fill="FFFFFF"/>
        <w:rPr>
          <w:color w:val="000000"/>
          <w:sz w:val="28"/>
          <w:szCs w:val="28"/>
        </w:rPr>
      </w:pPr>
    </w:p>
    <w:p w:rsidR="00311027" w:rsidRPr="00AF5254" w:rsidRDefault="006A2DFE" w:rsidP="00D353EF">
      <w:pPr>
        <w:spacing w:line="288" w:lineRule="auto"/>
        <w:ind w:firstLine="567"/>
        <w:jc w:val="both"/>
        <w:rPr>
          <w:sz w:val="28"/>
          <w:szCs w:val="28"/>
        </w:rPr>
      </w:pPr>
      <w:r w:rsidRPr="00D353EF">
        <w:rPr>
          <w:sz w:val="28"/>
          <w:szCs w:val="28"/>
        </w:rPr>
        <w:t xml:space="preserve">В соответствии с приказом Министерства здравоохранения Российской Федерации от </w:t>
      </w:r>
      <w:r w:rsidR="00D353EF" w:rsidRPr="00D353EF">
        <w:rPr>
          <w:sz w:val="28"/>
          <w:szCs w:val="28"/>
        </w:rPr>
        <w:t xml:space="preserve">15.11.2012 № 915н «Об утверждении Порядка оказания медицинской помощи населению по профилю «онкология» </w:t>
      </w:r>
      <w:r>
        <w:rPr>
          <w:sz w:val="28"/>
          <w:szCs w:val="28"/>
        </w:rPr>
        <w:t>и с</w:t>
      </w:r>
      <w:r w:rsidR="00AF5254">
        <w:rPr>
          <w:sz w:val="28"/>
          <w:szCs w:val="28"/>
        </w:rPr>
        <w:t xml:space="preserve"> целью </w:t>
      </w:r>
      <w:r w:rsidR="0037499E" w:rsidRPr="0037499E">
        <w:rPr>
          <w:sz w:val="28"/>
          <w:szCs w:val="28"/>
        </w:rPr>
        <w:t>совершенствования оказания медицинской помощи больным с онкологическими заболеваниями</w:t>
      </w:r>
      <w:r w:rsidR="0037499E">
        <w:rPr>
          <w:sz w:val="28"/>
          <w:szCs w:val="28"/>
        </w:rPr>
        <w:t xml:space="preserve"> и</w:t>
      </w:r>
      <w:r w:rsidR="0037499E" w:rsidRPr="0037499E">
        <w:rPr>
          <w:sz w:val="28"/>
          <w:szCs w:val="28"/>
        </w:rPr>
        <w:t xml:space="preserve"> повышения доступности, качества и эффективности оказания медицинской помощи при онкологических заболеваниях</w:t>
      </w:r>
      <w:r w:rsidR="002036ED">
        <w:rPr>
          <w:sz w:val="28"/>
          <w:szCs w:val="28"/>
        </w:rPr>
        <w:t xml:space="preserve"> на территории Республики Карелия</w:t>
      </w:r>
      <w:r>
        <w:rPr>
          <w:sz w:val="28"/>
          <w:szCs w:val="28"/>
        </w:rPr>
        <w:t xml:space="preserve">  </w:t>
      </w:r>
    </w:p>
    <w:p w:rsidR="00311027" w:rsidRDefault="00311027" w:rsidP="00AF525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DF27D5" w:rsidRPr="00A73164" w:rsidRDefault="00AF5254" w:rsidP="00A73164">
      <w:pPr>
        <w:spacing w:line="288" w:lineRule="auto"/>
        <w:ind w:firstLine="567"/>
        <w:jc w:val="both"/>
        <w:rPr>
          <w:sz w:val="28"/>
          <w:szCs w:val="28"/>
        </w:rPr>
      </w:pPr>
      <w:r w:rsidRPr="00A73164">
        <w:rPr>
          <w:sz w:val="28"/>
          <w:szCs w:val="28"/>
        </w:rPr>
        <w:t xml:space="preserve">1. </w:t>
      </w:r>
      <w:r w:rsidR="006A2DFE" w:rsidRPr="00A73164">
        <w:rPr>
          <w:sz w:val="28"/>
          <w:szCs w:val="28"/>
        </w:rPr>
        <w:t>Утвердить</w:t>
      </w:r>
      <w:r w:rsidR="00DF27D5" w:rsidRPr="00A73164">
        <w:rPr>
          <w:sz w:val="28"/>
          <w:szCs w:val="28"/>
        </w:rPr>
        <w:t>:</w:t>
      </w:r>
    </w:p>
    <w:p w:rsidR="00DF27D5" w:rsidRPr="00A73164" w:rsidRDefault="006A2DFE" w:rsidP="00A73164">
      <w:pPr>
        <w:spacing w:line="288" w:lineRule="auto"/>
        <w:ind w:firstLine="567"/>
        <w:jc w:val="both"/>
        <w:rPr>
          <w:sz w:val="28"/>
          <w:szCs w:val="28"/>
        </w:rPr>
      </w:pPr>
      <w:r w:rsidRPr="00A73164">
        <w:rPr>
          <w:sz w:val="28"/>
          <w:szCs w:val="28"/>
        </w:rPr>
        <w:t xml:space="preserve"> </w:t>
      </w:r>
      <w:r w:rsidR="00DF27D5" w:rsidRPr="00A73164">
        <w:rPr>
          <w:sz w:val="28"/>
          <w:szCs w:val="28"/>
        </w:rPr>
        <w:t xml:space="preserve">1.1. </w:t>
      </w:r>
      <w:r w:rsidRPr="00A73164">
        <w:rPr>
          <w:sz w:val="28"/>
          <w:szCs w:val="28"/>
        </w:rPr>
        <w:t xml:space="preserve">Порядок оказания медицинской помощи взрослому населению </w:t>
      </w:r>
      <w:r w:rsidR="008C5003" w:rsidRPr="00A73164">
        <w:rPr>
          <w:sz w:val="28"/>
          <w:szCs w:val="28"/>
        </w:rPr>
        <w:t xml:space="preserve">по профилю «онкология» </w:t>
      </w:r>
      <w:r w:rsidRPr="00A73164">
        <w:rPr>
          <w:sz w:val="28"/>
          <w:szCs w:val="28"/>
        </w:rPr>
        <w:t xml:space="preserve">на территории Республики Карелия (Приложение </w:t>
      </w:r>
      <w:r w:rsidR="00DF27D5" w:rsidRPr="00A73164">
        <w:rPr>
          <w:sz w:val="28"/>
          <w:szCs w:val="28"/>
        </w:rPr>
        <w:t>№</w:t>
      </w:r>
      <w:r w:rsidRPr="00A73164">
        <w:rPr>
          <w:sz w:val="28"/>
          <w:szCs w:val="28"/>
        </w:rPr>
        <w:t>1)</w:t>
      </w:r>
      <w:r w:rsidR="00DF27D5" w:rsidRPr="00A73164">
        <w:rPr>
          <w:sz w:val="28"/>
          <w:szCs w:val="28"/>
        </w:rPr>
        <w:t>;</w:t>
      </w:r>
    </w:p>
    <w:p w:rsidR="00DF27D5" w:rsidRPr="00A73164" w:rsidRDefault="00DF27D5" w:rsidP="00A73164">
      <w:pPr>
        <w:spacing w:line="288" w:lineRule="auto"/>
        <w:ind w:firstLine="567"/>
        <w:jc w:val="both"/>
        <w:rPr>
          <w:sz w:val="28"/>
          <w:szCs w:val="28"/>
        </w:rPr>
      </w:pPr>
      <w:r w:rsidRPr="00A73164">
        <w:rPr>
          <w:sz w:val="28"/>
          <w:szCs w:val="28"/>
        </w:rPr>
        <w:t>1.2. Порядок маршрутизации пациентов с подозрением на онкологическое заболевание (Приложение №2)</w:t>
      </w:r>
      <w:r w:rsidR="00A73164" w:rsidRPr="00A73164">
        <w:rPr>
          <w:sz w:val="28"/>
          <w:szCs w:val="28"/>
        </w:rPr>
        <w:t>;</w:t>
      </w:r>
    </w:p>
    <w:p w:rsidR="00BB28CF" w:rsidRPr="00A73164" w:rsidRDefault="00BB28CF" w:rsidP="00A73164">
      <w:pPr>
        <w:spacing w:line="288" w:lineRule="auto"/>
        <w:ind w:firstLine="567"/>
        <w:jc w:val="both"/>
        <w:rPr>
          <w:sz w:val="28"/>
          <w:szCs w:val="28"/>
        </w:rPr>
      </w:pPr>
      <w:r w:rsidRPr="00A73164">
        <w:rPr>
          <w:sz w:val="28"/>
          <w:szCs w:val="28"/>
        </w:rPr>
        <w:t>1.3  Рекомендуемый минимальный объем диагностических исследований при подозрении на онкологическое заболевание</w:t>
      </w:r>
      <w:r w:rsidR="007D43FA" w:rsidRPr="00A73164">
        <w:rPr>
          <w:sz w:val="28"/>
          <w:szCs w:val="28"/>
        </w:rPr>
        <w:t xml:space="preserve"> различных локализаций</w:t>
      </w:r>
      <w:r w:rsidR="00A73164" w:rsidRPr="00A73164">
        <w:rPr>
          <w:sz w:val="28"/>
          <w:szCs w:val="28"/>
        </w:rPr>
        <w:t xml:space="preserve"> (Приложение №3)</w:t>
      </w:r>
      <w:r w:rsidRPr="00A73164">
        <w:rPr>
          <w:sz w:val="28"/>
          <w:szCs w:val="28"/>
        </w:rPr>
        <w:t>.</w:t>
      </w:r>
    </w:p>
    <w:p w:rsidR="00AF5254" w:rsidRDefault="00AF5254" w:rsidP="00A7316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</w:t>
      </w:r>
      <w:r w:rsidR="006A2DFE">
        <w:rPr>
          <w:sz w:val="28"/>
          <w:szCs w:val="28"/>
        </w:rPr>
        <w:t xml:space="preserve">ым врачам государственных учреждений здравоохранения </w:t>
      </w:r>
      <w:r>
        <w:rPr>
          <w:sz w:val="28"/>
          <w:szCs w:val="28"/>
        </w:rPr>
        <w:t xml:space="preserve"> обеспечить оказание медицинской помощи пациентам </w:t>
      </w:r>
      <w:r w:rsidR="008C5003">
        <w:rPr>
          <w:sz w:val="28"/>
          <w:szCs w:val="28"/>
        </w:rPr>
        <w:t xml:space="preserve">по профилю «онкология» </w:t>
      </w:r>
      <w:r w:rsidR="00E56023">
        <w:rPr>
          <w:sz w:val="28"/>
          <w:szCs w:val="28"/>
        </w:rPr>
        <w:t>в  соответствии с настоящ</w:t>
      </w:r>
      <w:r w:rsidR="00A73164">
        <w:rPr>
          <w:sz w:val="28"/>
          <w:szCs w:val="28"/>
        </w:rPr>
        <w:t>им</w:t>
      </w:r>
      <w:r w:rsidR="00E56023">
        <w:rPr>
          <w:sz w:val="28"/>
          <w:szCs w:val="28"/>
        </w:rPr>
        <w:t xml:space="preserve"> приказ</w:t>
      </w:r>
      <w:r w:rsidR="00A73164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196180" w:rsidRPr="001F4806" w:rsidRDefault="00196180" w:rsidP="00A73164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A57FE1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 w:rsidR="00A57FE1">
        <w:rPr>
          <w:sz w:val="28"/>
          <w:szCs w:val="28"/>
        </w:rPr>
        <w:t>ем</w:t>
      </w:r>
      <w:r>
        <w:rPr>
          <w:sz w:val="28"/>
          <w:szCs w:val="28"/>
        </w:rPr>
        <w:t xml:space="preserve"> приказа возложить на Первого заместителя Министра О.С.Копошилову.</w:t>
      </w:r>
    </w:p>
    <w:p w:rsidR="001E3565" w:rsidRDefault="001E3565" w:rsidP="00A73164">
      <w:pPr>
        <w:spacing w:line="288" w:lineRule="auto"/>
        <w:ind w:firstLine="567"/>
        <w:jc w:val="both"/>
        <w:rPr>
          <w:sz w:val="28"/>
          <w:szCs w:val="28"/>
        </w:rPr>
      </w:pPr>
    </w:p>
    <w:p w:rsidR="00311027" w:rsidRDefault="00311027" w:rsidP="00E56023">
      <w:pPr>
        <w:spacing w:line="360" w:lineRule="auto"/>
        <w:jc w:val="both"/>
        <w:rPr>
          <w:sz w:val="28"/>
          <w:szCs w:val="28"/>
        </w:rPr>
      </w:pPr>
    </w:p>
    <w:p w:rsidR="00ED38B0" w:rsidRDefault="00ED38B0" w:rsidP="00015376">
      <w:pPr>
        <w:spacing w:line="360" w:lineRule="auto"/>
        <w:ind w:firstLine="567"/>
        <w:jc w:val="center"/>
        <w:rPr>
          <w:sz w:val="28"/>
          <w:szCs w:val="28"/>
        </w:rPr>
      </w:pPr>
      <w:r w:rsidRPr="001E3565">
        <w:rPr>
          <w:sz w:val="28"/>
          <w:szCs w:val="28"/>
        </w:rPr>
        <w:t xml:space="preserve">Министр                                             </w:t>
      </w:r>
      <w:r w:rsidR="00015376">
        <w:rPr>
          <w:sz w:val="28"/>
          <w:szCs w:val="28"/>
        </w:rPr>
        <w:t xml:space="preserve">                 </w:t>
      </w:r>
      <w:r w:rsidR="00740FE9" w:rsidRPr="001E3565">
        <w:rPr>
          <w:sz w:val="28"/>
          <w:szCs w:val="28"/>
        </w:rPr>
        <w:t xml:space="preserve">                   </w:t>
      </w:r>
      <w:r w:rsidR="00D03287">
        <w:rPr>
          <w:sz w:val="28"/>
          <w:szCs w:val="28"/>
        </w:rPr>
        <w:t>Е.А.Хидишян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lastRenderedPageBreak/>
        <w:t>Приложение</w:t>
      </w:r>
      <w:r w:rsidR="00531DD2">
        <w:rPr>
          <w:sz w:val="20"/>
          <w:szCs w:val="20"/>
        </w:rPr>
        <w:t xml:space="preserve"> </w:t>
      </w:r>
      <w:r w:rsidR="00DF27D5">
        <w:rPr>
          <w:sz w:val="20"/>
          <w:szCs w:val="20"/>
        </w:rPr>
        <w:t>№</w:t>
      </w:r>
      <w:r w:rsidR="00531DD2">
        <w:rPr>
          <w:sz w:val="20"/>
          <w:szCs w:val="20"/>
        </w:rPr>
        <w:t>1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D44383" w:rsidRPr="00960596" w:rsidRDefault="00D44383" w:rsidP="00D44383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</w:t>
      </w:r>
      <w:r w:rsidR="00B47D1E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201</w:t>
      </w:r>
      <w:r w:rsidR="00D03287">
        <w:rPr>
          <w:sz w:val="20"/>
          <w:szCs w:val="20"/>
        </w:rPr>
        <w:t>5</w:t>
      </w:r>
      <w:r>
        <w:rPr>
          <w:sz w:val="20"/>
          <w:szCs w:val="20"/>
        </w:rPr>
        <w:t xml:space="preserve"> г</w:t>
      </w:r>
      <w:r w:rsidR="00D03287">
        <w:rPr>
          <w:sz w:val="20"/>
          <w:szCs w:val="20"/>
        </w:rPr>
        <w:t>ода №</w:t>
      </w:r>
      <w:r>
        <w:rPr>
          <w:sz w:val="20"/>
          <w:szCs w:val="20"/>
        </w:rPr>
        <w:t xml:space="preserve"> ____</w:t>
      </w:r>
    </w:p>
    <w:p w:rsidR="00960596" w:rsidRDefault="00960596" w:rsidP="00960596">
      <w:pPr>
        <w:pStyle w:val="af1"/>
        <w:spacing w:after="0"/>
        <w:jc w:val="right"/>
      </w:pPr>
    </w:p>
    <w:p w:rsidR="00960596" w:rsidRPr="008C5003" w:rsidRDefault="00960596" w:rsidP="00960596">
      <w:pPr>
        <w:pStyle w:val="af1"/>
        <w:spacing w:after="0"/>
        <w:ind w:firstLine="539"/>
        <w:jc w:val="both"/>
        <w:rPr>
          <w:sz w:val="28"/>
          <w:szCs w:val="28"/>
        </w:rPr>
      </w:pPr>
    </w:p>
    <w:p w:rsidR="008B0AD6" w:rsidRPr="008C5003" w:rsidRDefault="008B0AD6" w:rsidP="008B0A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00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C50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 оказания медицинской помощи </w:t>
      </w:r>
      <w:r w:rsidR="007C1FAA" w:rsidRPr="007C1FAA">
        <w:rPr>
          <w:rFonts w:ascii="Times New Roman" w:hAnsi="Times New Roman" w:cs="Times New Roman"/>
          <w:b w:val="0"/>
          <w:bCs w:val="0"/>
          <w:sz w:val="28"/>
          <w:szCs w:val="28"/>
        </w:rPr>
        <w:t>взрослому населению по профилю «онкология» на территории Республики Карелия</w:t>
      </w:r>
    </w:p>
    <w:p w:rsidR="008B0AD6" w:rsidRPr="008C5003" w:rsidRDefault="008B0AD6" w:rsidP="008B0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2515" w:rsidRPr="009B2FFD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003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оказания медицинской помощи населению при онкологических заболеваниях в государственных  учреждениях </w:t>
      </w:r>
      <w:r w:rsidRPr="009B2FFD">
        <w:rPr>
          <w:rFonts w:ascii="Times New Roman" w:hAnsi="Times New Roman" w:cs="Times New Roman"/>
          <w:sz w:val="28"/>
          <w:szCs w:val="28"/>
        </w:rPr>
        <w:t>здравоохранения</w:t>
      </w:r>
      <w:r w:rsidR="00EC6159" w:rsidRPr="009B2FF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9B2FFD">
        <w:rPr>
          <w:rFonts w:ascii="Times New Roman" w:hAnsi="Times New Roman" w:cs="Times New Roman"/>
          <w:sz w:val="28"/>
          <w:szCs w:val="28"/>
        </w:rPr>
        <w:t>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2. Медицинская помощь оказывается в виде: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паллиативной медицинской помощи.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3. Медицинская помощь оказывается в следующих условиях: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амбулаторно;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в дневном стационаре;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стационарно.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4. Медицинская помощь включает: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профилактику и диагностику онкологических заболеваний;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 xml:space="preserve">5. Медицинская помощь осуществляется в соответствии со </w:t>
      </w:r>
      <w:hyperlink r:id="rId9" w:history="1">
        <w:r w:rsidRPr="00112515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112515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6. Первичная медико-санитарная помощь включает: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 помощь;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112515" w:rsidRPr="0060588B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0588B">
        <w:rPr>
          <w:rFonts w:ascii="Times New Roman" w:hAnsi="Times New Roman" w:cs="Times New Roman"/>
          <w:color w:val="000000"/>
          <w:sz w:val="28"/>
          <w:szCs w:val="28"/>
        </w:rPr>
        <w:t>Первичная специализированная медико-санитарная помощь оказывается в первичном онкологическо</w:t>
      </w:r>
      <w:r w:rsidR="00724AA0" w:rsidRPr="0060588B">
        <w:rPr>
          <w:rFonts w:ascii="Times New Roman" w:hAnsi="Times New Roman" w:cs="Times New Roman"/>
          <w:color w:val="000000"/>
          <w:sz w:val="28"/>
          <w:szCs w:val="28"/>
        </w:rPr>
        <w:t>м кабинете</w:t>
      </w:r>
      <w:r w:rsidRPr="0060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8B">
        <w:rPr>
          <w:rFonts w:ascii="Times New Roman" w:hAnsi="Times New Roman" w:cs="Times New Roman"/>
          <w:color w:val="000000"/>
          <w:sz w:val="28"/>
          <w:szCs w:val="28"/>
        </w:rPr>
        <w:t>11. При подозрении или выявлении у больного</w:t>
      </w:r>
      <w:r w:rsidRPr="00112515">
        <w:rPr>
          <w:rFonts w:ascii="Times New Roman" w:hAnsi="Times New Roman" w:cs="Times New Roman"/>
          <w:sz w:val="28"/>
          <w:szCs w:val="28"/>
        </w:rPr>
        <w:t xml:space="preserve">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больного на консультацию в первичный онкологический кабинет</w:t>
      </w:r>
      <w:r w:rsidR="0060588B">
        <w:rPr>
          <w:rFonts w:ascii="Times New Roman" w:hAnsi="Times New Roman" w:cs="Times New Roman"/>
          <w:sz w:val="28"/>
          <w:szCs w:val="28"/>
        </w:rPr>
        <w:t xml:space="preserve"> (далее – ПОК)</w:t>
      </w:r>
      <w:r w:rsidRPr="00112515">
        <w:rPr>
          <w:rFonts w:ascii="Times New Roman" w:hAnsi="Times New Roman" w:cs="Times New Roman"/>
          <w:sz w:val="28"/>
          <w:szCs w:val="28"/>
        </w:rPr>
        <w:t xml:space="preserve"> для оказания ему первичной специализированной медико-санитарной помощи.</w:t>
      </w:r>
    </w:p>
    <w:p w:rsidR="0060588B" w:rsidRPr="006D10F6" w:rsidRDefault="0060588B" w:rsidP="0060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ПОК</w:t>
      </w:r>
      <w:r w:rsidRPr="006D10F6">
        <w:rPr>
          <w:rFonts w:ascii="Times New Roman" w:hAnsi="Times New Roman" w:cs="Times New Roman"/>
          <w:sz w:val="28"/>
          <w:szCs w:val="28"/>
        </w:rPr>
        <w:t xml:space="preserve">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ПОК </w:t>
      </w:r>
      <w:r w:rsidRPr="0060588B">
        <w:rPr>
          <w:sz w:val="28"/>
          <w:szCs w:val="28"/>
        </w:rPr>
        <w:t>осуществляет следующие функции: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выписывание наркотических средств списка наркотических средств и психотропных веществ</w:t>
      </w:r>
      <w:r>
        <w:rPr>
          <w:sz w:val="28"/>
          <w:szCs w:val="28"/>
        </w:rPr>
        <w:t xml:space="preserve"> в соответствии с действующим законодательством;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 xml:space="preserve"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</w:t>
      </w:r>
      <w:r>
        <w:rPr>
          <w:sz w:val="28"/>
          <w:szCs w:val="28"/>
        </w:rPr>
        <w:t>ГБУЗ РК «Республиканский онкологический диспансер»</w:t>
      </w:r>
      <w:r w:rsidRPr="0060588B">
        <w:rPr>
          <w:sz w:val="28"/>
          <w:szCs w:val="28"/>
        </w:rPr>
        <w:t>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 xml:space="preserve"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</w:t>
      </w:r>
      <w:r>
        <w:rPr>
          <w:sz w:val="28"/>
          <w:szCs w:val="28"/>
        </w:rPr>
        <w:t>ГБУЗ РК «Республиканский онкологический диспансер»</w:t>
      </w:r>
      <w:r w:rsidRPr="0060588B">
        <w:rPr>
          <w:sz w:val="28"/>
          <w:szCs w:val="28"/>
        </w:rPr>
        <w:t>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направление больного с онкологическим заболеванием для паллиативного и симптоматического лечения в соответствующие  медицински</w:t>
      </w:r>
      <w:r>
        <w:rPr>
          <w:sz w:val="28"/>
          <w:szCs w:val="28"/>
        </w:rPr>
        <w:t>е</w:t>
      </w:r>
      <w:r w:rsidRPr="0060588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0588B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60588B">
        <w:rPr>
          <w:sz w:val="28"/>
          <w:szCs w:val="28"/>
        </w:rPr>
        <w:t xml:space="preserve"> паллиативную медицинскую помощь больным с онкологическими заболеваниями;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анализ причин отказов больных с онкологическими заболеваниями от лечения в медицинских организациях;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учет больных с онкологическими заболеваниями;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санитарно-гигиеническое просвещение населения;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60588B" w:rsidRPr="0060588B" w:rsidRDefault="0060588B" w:rsidP="0060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88B">
        <w:rPr>
          <w:sz w:val="28"/>
          <w:szCs w:val="28"/>
        </w:rPr>
        <w:lastRenderedPageBreak/>
        <w:t>ведение учетной и отчетной документации.</w:t>
      </w:r>
    </w:p>
    <w:p w:rsidR="00112515" w:rsidRPr="00112515" w:rsidRDefault="00112515" w:rsidP="00F35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1</w:t>
      </w:r>
      <w:r w:rsidR="0060588B">
        <w:rPr>
          <w:rFonts w:ascii="Times New Roman" w:hAnsi="Times New Roman" w:cs="Times New Roman"/>
          <w:sz w:val="28"/>
          <w:szCs w:val="28"/>
        </w:rPr>
        <w:t>4</w:t>
      </w:r>
      <w:r w:rsidRPr="00112515">
        <w:rPr>
          <w:rFonts w:ascii="Times New Roman" w:hAnsi="Times New Roman" w:cs="Times New Roman"/>
          <w:sz w:val="28"/>
          <w:szCs w:val="28"/>
        </w:rPr>
        <w:t xml:space="preserve">. Врач-онколог первичного онкологического кабинета направляет больного в </w:t>
      </w:r>
      <w:r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</w:t>
      </w:r>
      <w:r w:rsidRPr="00CC23B2">
        <w:rPr>
          <w:rFonts w:ascii="Times New Roman" w:hAnsi="Times New Roman" w:cs="Times New Roman"/>
          <w:sz w:val="28"/>
          <w:szCs w:val="28"/>
        </w:rPr>
        <w:t xml:space="preserve">» </w:t>
      </w:r>
      <w:r w:rsidR="00F35560" w:rsidRPr="00CC23B2">
        <w:rPr>
          <w:rFonts w:ascii="Times New Roman" w:hAnsi="Times New Roman" w:cs="Times New Roman"/>
          <w:sz w:val="28"/>
          <w:szCs w:val="28"/>
        </w:rPr>
        <w:t xml:space="preserve">с выполненным минимальным объемом диагностических исследований (Приложение №2) </w:t>
      </w:r>
      <w:r w:rsidRPr="00CC23B2">
        <w:rPr>
          <w:rFonts w:ascii="Times New Roman" w:hAnsi="Times New Roman" w:cs="Times New Roman"/>
          <w:sz w:val="28"/>
          <w:szCs w:val="28"/>
        </w:rPr>
        <w:t>для уточнения диагноза и оказания специализированной, в</w:t>
      </w:r>
      <w:r w:rsidRPr="00112515">
        <w:rPr>
          <w:rFonts w:ascii="Times New Roman" w:hAnsi="Times New Roman" w:cs="Times New Roman"/>
          <w:sz w:val="28"/>
          <w:szCs w:val="28"/>
        </w:rPr>
        <w:t xml:space="preserve"> том числе высокотехнологичной, медицинской помощи.</w:t>
      </w:r>
    </w:p>
    <w:p w:rsidR="00C0773B" w:rsidRPr="00C0773B" w:rsidRDefault="00112515" w:rsidP="00C07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1</w:t>
      </w:r>
      <w:r w:rsidR="0060588B">
        <w:rPr>
          <w:rFonts w:ascii="Times New Roman" w:hAnsi="Times New Roman" w:cs="Times New Roman"/>
          <w:sz w:val="28"/>
          <w:szCs w:val="28"/>
        </w:rPr>
        <w:t>5</w:t>
      </w:r>
      <w:r w:rsidRPr="00112515">
        <w:rPr>
          <w:rFonts w:ascii="Times New Roman" w:hAnsi="Times New Roman" w:cs="Times New Roman"/>
          <w:sz w:val="28"/>
          <w:szCs w:val="28"/>
        </w:rPr>
        <w:t xml:space="preserve">. Скорая медицинская помощь оказывается в соответствии с </w:t>
      </w:r>
      <w:hyperlink r:id="rId10" w:history="1">
        <w:r w:rsidRPr="0011251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1251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C0773B" w:rsidRPr="00C0773B">
        <w:rPr>
          <w:rFonts w:ascii="Times New Roman" w:hAnsi="Times New Roman" w:cs="Times New Roman"/>
          <w:sz w:val="28"/>
          <w:szCs w:val="28"/>
        </w:rPr>
        <w:t xml:space="preserve"> от 20.06.2013 </w:t>
      </w:r>
      <w:r w:rsidR="00D55176">
        <w:rPr>
          <w:rFonts w:ascii="Times New Roman" w:hAnsi="Times New Roman" w:cs="Times New Roman"/>
          <w:sz w:val="28"/>
          <w:szCs w:val="28"/>
        </w:rPr>
        <w:t>№</w:t>
      </w:r>
      <w:r w:rsidR="00C0773B" w:rsidRPr="00C0773B">
        <w:rPr>
          <w:rFonts w:ascii="Times New Roman" w:hAnsi="Times New Roman" w:cs="Times New Roman"/>
          <w:sz w:val="28"/>
          <w:szCs w:val="28"/>
        </w:rPr>
        <w:t xml:space="preserve"> 388н</w:t>
      </w:r>
      <w:r w:rsidR="00D55176">
        <w:rPr>
          <w:rFonts w:ascii="Times New Roman" w:hAnsi="Times New Roman" w:cs="Times New Roman"/>
          <w:sz w:val="28"/>
          <w:szCs w:val="28"/>
        </w:rPr>
        <w:t xml:space="preserve"> «</w:t>
      </w:r>
      <w:r w:rsidR="00C0773B" w:rsidRPr="00C0773B">
        <w:rPr>
          <w:rFonts w:ascii="Times New Roman" w:hAnsi="Times New Roman" w:cs="Times New Roman"/>
          <w:sz w:val="28"/>
          <w:szCs w:val="28"/>
        </w:rPr>
        <w:t>Об утверждении Порядка оказания скорой, в том числе скорой специализированной, медицинской помощи</w:t>
      </w:r>
      <w:r w:rsidR="00D55176">
        <w:rPr>
          <w:rFonts w:ascii="Times New Roman" w:hAnsi="Times New Roman" w:cs="Times New Roman"/>
          <w:sz w:val="28"/>
          <w:szCs w:val="28"/>
        </w:rPr>
        <w:t>».</w:t>
      </w:r>
    </w:p>
    <w:p w:rsidR="00112515" w:rsidRPr="00D27922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22">
        <w:rPr>
          <w:rFonts w:ascii="Times New Roman" w:hAnsi="Times New Roman" w:cs="Times New Roman"/>
          <w:sz w:val="28"/>
          <w:szCs w:val="28"/>
        </w:rPr>
        <w:t>1</w:t>
      </w:r>
      <w:r w:rsidR="0060588B" w:rsidRPr="00D27922">
        <w:rPr>
          <w:rFonts w:ascii="Times New Roman" w:hAnsi="Times New Roman" w:cs="Times New Roman"/>
          <w:sz w:val="28"/>
          <w:szCs w:val="28"/>
        </w:rPr>
        <w:t>6</w:t>
      </w:r>
      <w:r w:rsidRPr="00D27922">
        <w:rPr>
          <w:rFonts w:ascii="Times New Roman" w:hAnsi="Times New Roman" w:cs="Times New Roman"/>
          <w:sz w:val="28"/>
          <w:szCs w:val="28"/>
        </w:rPr>
        <w:t>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1</w:t>
      </w:r>
      <w:r w:rsidR="0060588B">
        <w:rPr>
          <w:rFonts w:ascii="Times New Roman" w:hAnsi="Times New Roman" w:cs="Times New Roman"/>
          <w:sz w:val="28"/>
          <w:szCs w:val="28"/>
        </w:rPr>
        <w:t>7</w:t>
      </w:r>
      <w:r w:rsidRPr="00112515">
        <w:rPr>
          <w:rFonts w:ascii="Times New Roman" w:hAnsi="Times New Roman" w:cs="Times New Roman"/>
          <w:sz w:val="28"/>
          <w:szCs w:val="28"/>
        </w:rPr>
        <w:t xml:space="preserve">. Специализированная, в том числе высокотехнологичная, медицинская помощь оказывается врачами-онкологами, врачами-радиотерапевтами в </w:t>
      </w:r>
      <w:r w:rsidR="00D55176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</w:t>
      </w:r>
      <w:r w:rsidRPr="00112515">
        <w:rPr>
          <w:rFonts w:ascii="Times New Roman" w:hAnsi="Times New Roman" w:cs="Times New Roman"/>
          <w:sz w:val="28"/>
          <w:szCs w:val="28"/>
        </w:rPr>
        <w:t xml:space="preserve"> в стационарных условиях и условиях дневного стационара.</w:t>
      </w:r>
    </w:p>
    <w:p w:rsidR="00CE3187" w:rsidRPr="00CE3187" w:rsidRDefault="00112515" w:rsidP="00CE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187">
        <w:rPr>
          <w:rFonts w:ascii="Times New Roman" w:hAnsi="Times New Roman" w:cs="Times New Roman"/>
          <w:sz w:val="28"/>
          <w:szCs w:val="28"/>
        </w:rPr>
        <w:t>1</w:t>
      </w:r>
      <w:r w:rsidR="00D27922" w:rsidRPr="00CE3187">
        <w:rPr>
          <w:rFonts w:ascii="Times New Roman" w:hAnsi="Times New Roman" w:cs="Times New Roman"/>
          <w:sz w:val="28"/>
          <w:szCs w:val="28"/>
        </w:rPr>
        <w:t>8</w:t>
      </w:r>
      <w:r w:rsidRPr="00CE3187">
        <w:rPr>
          <w:rFonts w:ascii="Times New Roman" w:hAnsi="Times New Roman" w:cs="Times New Roman"/>
          <w:sz w:val="28"/>
          <w:szCs w:val="28"/>
        </w:rPr>
        <w:t xml:space="preserve">. </w:t>
      </w:r>
      <w:r w:rsidR="00CE3187" w:rsidRPr="00CE3187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 осуществляет следующие функции: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 xml:space="preserve">анализ состояния медицинской помощи больным с онкологическими заболеваниями на территории </w:t>
      </w:r>
      <w:r w:rsidR="00EC6159" w:rsidRPr="009B2FFD">
        <w:rPr>
          <w:sz w:val="28"/>
          <w:szCs w:val="28"/>
        </w:rPr>
        <w:t>Р</w:t>
      </w:r>
      <w:r w:rsidRPr="009B2FFD">
        <w:rPr>
          <w:sz w:val="28"/>
          <w:szCs w:val="28"/>
        </w:rPr>
        <w:t>еспублики</w:t>
      </w:r>
      <w:r w:rsidR="00EC6159" w:rsidRPr="009B2FFD">
        <w:rPr>
          <w:sz w:val="28"/>
          <w:szCs w:val="28"/>
        </w:rPr>
        <w:t xml:space="preserve"> Карелия</w:t>
      </w:r>
      <w:r w:rsidRPr="009B2FFD">
        <w:rPr>
          <w:sz w:val="28"/>
          <w:szCs w:val="28"/>
        </w:rPr>
        <w:t>, эффективности и качества профилактических мероприятий, диагностики, лечения</w:t>
      </w:r>
      <w:r w:rsidRPr="00CE3187">
        <w:rPr>
          <w:sz w:val="28"/>
          <w:szCs w:val="28"/>
        </w:rPr>
        <w:t xml:space="preserve"> и диспансерного наблюдения за больными с онкологическими заболеваниями;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изучение и внедрение в практику современных лечебно-диагностических технологий;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участие в организации и проведении научно-практических мероприятий;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CE3187" w:rsidRPr="00CE3187" w:rsidRDefault="00CE3187" w:rsidP="00CE3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187">
        <w:rPr>
          <w:sz w:val="28"/>
          <w:szCs w:val="28"/>
        </w:rP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в </w:t>
      </w:r>
      <w:r w:rsidR="00D55176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В </w:t>
      </w:r>
      <w:r w:rsidR="00D55176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2515" w:rsidRPr="00112515">
        <w:rPr>
          <w:rFonts w:ascii="Times New Roman" w:hAnsi="Times New Roman" w:cs="Times New Roman"/>
          <w:sz w:val="28"/>
          <w:szCs w:val="28"/>
        </w:rPr>
        <w:t>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</w:t>
      </w:r>
      <w:r w:rsidR="00D55176">
        <w:rPr>
          <w:rFonts w:ascii="Times New Roman" w:hAnsi="Times New Roman" w:cs="Times New Roman"/>
          <w:sz w:val="28"/>
          <w:szCs w:val="28"/>
        </w:rPr>
        <w:t xml:space="preserve"> (в том числе на дому)</w:t>
      </w:r>
      <w:r w:rsidR="00112515" w:rsidRPr="00112515">
        <w:rPr>
          <w:rFonts w:ascii="Times New Roman" w:hAnsi="Times New Roman" w:cs="Times New Roman"/>
          <w:sz w:val="28"/>
          <w:szCs w:val="28"/>
        </w:rPr>
        <w:t>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D55176" w:rsidRPr="00907D06" w:rsidRDefault="00CE3187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</w:t>
      </w:r>
      <w:r w:rsidR="00D55176" w:rsidRPr="00907D06">
        <w:rPr>
          <w:rFonts w:ascii="Times New Roman" w:hAnsi="Times New Roman" w:cs="Times New Roman"/>
          <w:sz w:val="28"/>
          <w:szCs w:val="28"/>
        </w:rPr>
        <w:t>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D55176" w:rsidRPr="00907D0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907D06">
        <w:rPr>
          <w:rFonts w:ascii="Times New Roman" w:hAnsi="Times New Roman" w:cs="Times New Roman"/>
          <w:sz w:val="28"/>
          <w:szCs w:val="28"/>
        </w:rPr>
        <w:t>врачи-онкологи при наличии гистологически верифицированного диагноза;</w:t>
      </w:r>
    </w:p>
    <w:p w:rsidR="00D5517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06">
        <w:rPr>
          <w:rFonts w:ascii="Times New Roman" w:hAnsi="Times New Roman" w:cs="Times New Roman"/>
          <w:sz w:val="28"/>
          <w:szCs w:val="28"/>
        </w:rP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D55176" w:rsidRPr="00907D0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D06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 стационарных условиях оказывается </w:t>
      </w:r>
      <w:r w:rsidRPr="00D55176">
        <w:rPr>
          <w:rFonts w:ascii="Times New Roman" w:hAnsi="Times New Roman" w:cs="Times New Roman"/>
          <w:sz w:val="28"/>
          <w:szCs w:val="28"/>
        </w:rPr>
        <w:t>в отделениях (на койках)  паллиативной</w:t>
      </w:r>
      <w:r w:rsidRPr="00907D06">
        <w:rPr>
          <w:rFonts w:ascii="Times New Roman" w:hAnsi="Times New Roman" w:cs="Times New Roman"/>
          <w:sz w:val="28"/>
          <w:szCs w:val="28"/>
        </w:rPr>
        <w:t xml:space="preserve">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приказом Минздрава России от 14.04.2015 № 187н «Об утверждении Порядка оказания паллиативной медицинской помощи взрослому населению».</w:t>
      </w:r>
    </w:p>
    <w:p w:rsidR="00D55176" w:rsidRPr="00907D0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187">
        <w:rPr>
          <w:rFonts w:ascii="Times New Roman" w:hAnsi="Times New Roman" w:cs="Times New Roman"/>
          <w:sz w:val="28"/>
          <w:szCs w:val="28"/>
        </w:rPr>
        <w:t>4</w:t>
      </w:r>
      <w:r w:rsidRPr="00907D06">
        <w:rPr>
          <w:rFonts w:ascii="Times New Roman" w:hAnsi="Times New Roman" w:cs="Times New Roman"/>
          <w:sz w:val="28"/>
          <w:szCs w:val="28"/>
        </w:rPr>
        <w:t>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D55176" w:rsidRPr="00907D0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07D06">
        <w:rPr>
          <w:rFonts w:ascii="Times New Roman" w:hAnsi="Times New Roman" w:cs="Times New Roman"/>
          <w:sz w:val="28"/>
          <w:szCs w:val="28"/>
        </w:rP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D55176" w:rsidRPr="00907D06" w:rsidRDefault="00D55176" w:rsidP="00D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06">
        <w:rPr>
          <w:rFonts w:ascii="Times New Roman" w:hAnsi="Times New Roman" w:cs="Times New Roman"/>
          <w:sz w:val="28"/>
          <w:szCs w:val="28"/>
        </w:rPr>
        <w:lastRenderedPageBreak/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2</w:t>
      </w:r>
      <w:r w:rsidR="00CE3187">
        <w:rPr>
          <w:rFonts w:ascii="Times New Roman" w:hAnsi="Times New Roman" w:cs="Times New Roman"/>
          <w:sz w:val="28"/>
          <w:szCs w:val="28"/>
        </w:rPr>
        <w:t>5</w:t>
      </w:r>
      <w:r w:rsidRPr="00112515">
        <w:rPr>
          <w:rFonts w:ascii="Times New Roman" w:hAnsi="Times New Roman" w:cs="Times New Roman"/>
          <w:sz w:val="28"/>
          <w:szCs w:val="28"/>
        </w:rPr>
        <w:t xml:space="preserve">. Больные с онкологическими заболеваниями подлежат пожизненному диспансерному наблюдению в первичном онкологическом кабинете </w:t>
      </w:r>
      <w:r w:rsidR="00D55176">
        <w:rPr>
          <w:rFonts w:ascii="Times New Roman" w:hAnsi="Times New Roman" w:cs="Times New Roman"/>
          <w:sz w:val="28"/>
          <w:szCs w:val="28"/>
        </w:rPr>
        <w:t>и ГБУЗ РК «Республиканский онкологический диспансер».</w:t>
      </w:r>
      <w:r w:rsidRPr="00112515">
        <w:rPr>
          <w:rFonts w:ascii="Times New Roman" w:hAnsi="Times New Roman" w:cs="Times New Roman"/>
          <w:sz w:val="28"/>
          <w:szCs w:val="28"/>
        </w:rPr>
        <w:t xml:space="preserve">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в течение первого года - один раз в три месяца,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в течение второго года - один раз в шесть месяцев,</w:t>
      </w:r>
    </w:p>
    <w:p w:rsidR="00112515" w:rsidRPr="00112515" w:rsidRDefault="00112515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15">
        <w:rPr>
          <w:rFonts w:ascii="Times New Roman" w:hAnsi="Times New Roman" w:cs="Times New Roman"/>
          <w:sz w:val="28"/>
          <w:szCs w:val="28"/>
        </w:rPr>
        <w:t>в дальнейшем - один раз в год.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Информация о впервые выявленном случае онкологического </w:t>
      </w:r>
      <w:r w:rsidR="00112515" w:rsidRPr="00CC23B2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D630C1" w:rsidRPr="00CC23B2">
        <w:rPr>
          <w:rFonts w:ascii="Times New Roman" w:hAnsi="Times New Roman" w:cs="Times New Roman"/>
          <w:sz w:val="28"/>
          <w:szCs w:val="28"/>
        </w:rPr>
        <w:t>(при наличии морфологической верификации онкопатологии)</w:t>
      </w:r>
      <w:r w:rsidR="00D630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направляется врачом-специалистом медицинской организации, в которой установлен соответствующий диагноз, в оргметодотдел </w:t>
      </w:r>
      <w:r w:rsidR="00CD7075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 для постановки больного на диспансерный учет.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В случае подтверждения у больного факта наличия онкологического заболевания информация об уточненном диагнозе больного направляется из оргметодотдела </w:t>
      </w:r>
      <w:r w:rsidR="00CD7075">
        <w:rPr>
          <w:rFonts w:ascii="Times New Roman" w:hAnsi="Times New Roman" w:cs="Times New Roman"/>
          <w:sz w:val="28"/>
          <w:szCs w:val="28"/>
        </w:rPr>
        <w:t>ГБУЗ РК «Республиканский онкологический диспансер»</w:t>
      </w:r>
      <w:r w:rsidR="00CD7075" w:rsidRPr="00112515">
        <w:rPr>
          <w:rFonts w:ascii="Times New Roman" w:hAnsi="Times New Roman" w:cs="Times New Roman"/>
          <w:sz w:val="28"/>
          <w:szCs w:val="28"/>
        </w:rPr>
        <w:t xml:space="preserve"> 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в первичный онкологический кабинет </w:t>
      </w:r>
      <w:r w:rsidR="00CD7075">
        <w:rPr>
          <w:rFonts w:ascii="Times New Roman" w:hAnsi="Times New Roman" w:cs="Times New Roman"/>
          <w:sz w:val="28"/>
          <w:szCs w:val="28"/>
        </w:rPr>
        <w:t>медици</w:t>
      </w:r>
      <w:r w:rsidR="00112515" w:rsidRPr="00112515">
        <w:rPr>
          <w:rFonts w:ascii="Times New Roman" w:hAnsi="Times New Roman" w:cs="Times New Roman"/>
          <w:sz w:val="28"/>
          <w:szCs w:val="28"/>
        </w:rPr>
        <w:t>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762037" w:rsidRPr="00762037" w:rsidRDefault="00CE3187" w:rsidP="0076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</w:t>
      </w:r>
      <w:r w:rsidR="00762037" w:rsidRPr="00762037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 w:rsidR="00762037" w:rsidRPr="0076203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62037" w:rsidRPr="00762037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Российской Федерации, утвержденным приказом Минздрава России.</w:t>
      </w:r>
    </w:p>
    <w:p w:rsidR="00112515" w:rsidRPr="00112515" w:rsidRDefault="00CE3187" w:rsidP="00112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2515" w:rsidRPr="00112515">
        <w:rPr>
          <w:rFonts w:ascii="Times New Roman" w:hAnsi="Times New Roman" w:cs="Times New Roman"/>
          <w:sz w:val="28"/>
          <w:szCs w:val="28"/>
        </w:rPr>
        <w:t xml:space="preserve">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 w:rsidR="00112515" w:rsidRPr="0011251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12515" w:rsidRPr="00112515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</w:t>
      </w:r>
      <w:r w:rsidR="00112515" w:rsidRPr="00112515">
        <w:rPr>
          <w:rFonts w:ascii="Times New Roman" w:hAnsi="Times New Roman" w:cs="Times New Roman"/>
          <w:sz w:val="28"/>
          <w:szCs w:val="28"/>
        </w:rPr>
        <w:lastRenderedPageBreak/>
        <w:t>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Минздрав</w:t>
      </w:r>
      <w:r w:rsidR="000930EF">
        <w:rPr>
          <w:rFonts w:ascii="Times New Roman" w:hAnsi="Times New Roman" w:cs="Times New Roman"/>
          <w:sz w:val="28"/>
          <w:szCs w:val="28"/>
        </w:rPr>
        <w:t>а России</w:t>
      </w:r>
      <w:r w:rsidR="00112515" w:rsidRPr="00112515">
        <w:rPr>
          <w:rFonts w:ascii="Times New Roman" w:hAnsi="Times New Roman" w:cs="Times New Roman"/>
          <w:sz w:val="28"/>
          <w:szCs w:val="28"/>
        </w:rPr>
        <w:t>.</w:t>
      </w:r>
    </w:p>
    <w:p w:rsidR="008B0AD6" w:rsidRPr="008C5003" w:rsidRDefault="008B0AD6" w:rsidP="008B0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DD2" w:rsidRDefault="00531DD2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87" w:rsidRDefault="00CE318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87" w:rsidRDefault="00CE318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7D5" w:rsidRDefault="00DF27D5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37" w:rsidRDefault="00762037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7D5" w:rsidRDefault="00DF27D5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82" w:rsidRDefault="00C05782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87" w:rsidRPr="00960596" w:rsidRDefault="00294C87" w:rsidP="00294C87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DF27D5">
        <w:rPr>
          <w:sz w:val="20"/>
          <w:szCs w:val="20"/>
        </w:rPr>
        <w:t>№</w:t>
      </w:r>
      <w:r>
        <w:rPr>
          <w:sz w:val="20"/>
          <w:szCs w:val="20"/>
        </w:rPr>
        <w:t>2</w:t>
      </w:r>
    </w:p>
    <w:p w:rsidR="00294C87" w:rsidRPr="00960596" w:rsidRDefault="00294C87" w:rsidP="00294C87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294C87" w:rsidRPr="00960596" w:rsidRDefault="00294C87" w:rsidP="00294C87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294C87" w:rsidRPr="00960596" w:rsidRDefault="00294C87" w:rsidP="00294C87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294C87" w:rsidRPr="00960596" w:rsidRDefault="00294C87" w:rsidP="00294C87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 декабря 2015 года № ____</w:t>
      </w:r>
    </w:p>
    <w:p w:rsidR="00531DD2" w:rsidRDefault="00531DD2" w:rsidP="00AB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82" w:rsidRPr="00294C87" w:rsidRDefault="00294C87" w:rsidP="00C057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маршрутизации пациентов с подозрением на онкологическое заболевание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1. На фельдшерско-акушерских пунктах фельдшера, акушерки: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1.1. осуществляют ежегодный профилактический осмотр прикрепленного населения;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1.2. выявляют больных с подозрением на онкологическую патологию в ходе обращения граждан за медицинской помощью, при посещении пациентов на дому и при диспансерных мероприятиях;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 xml:space="preserve">1.3. при подозрении или выявлении опухолевого заболевания пациент направляется в первичный онкологический кабинет </w:t>
      </w:r>
      <w:r w:rsidR="00294C87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94C87"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2. В</w:t>
      </w:r>
      <w:r w:rsidR="00294C87" w:rsidRPr="00294C87">
        <w:rPr>
          <w:rFonts w:ascii="Times New Roman" w:hAnsi="Times New Roman" w:cs="Times New Roman"/>
          <w:sz w:val="28"/>
          <w:szCs w:val="28"/>
        </w:rPr>
        <w:t xml:space="preserve"> </w:t>
      </w:r>
      <w:r w:rsidR="00294C87" w:rsidRPr="006D10F6">
        <w:rPr>
          <w:rFonts w:ascii="Times New Roman" w:hAnsi="Times New Roman" w:cs="Times New Roman"/>
          <w:sz w:val="28"/>
          <w:szCs w:val="28"/>
        </w:rPr>
        <w:t xml:space="preserve">медицинской организации, оказывающей первичную медико-санитарную помощь </w:t>
      </w:r>
      <w:r w:rsidR="00294C87" w:rsidRPr="00D81D7F">
        <w:rPr>
          <w:rFonts w:ascii="Times New Roman" w:hAnsi="Times New Roman" w:cs="Times New Roman"/>
          <w:sz w:val="28"/>
          <w:szCs w:val="28"/>
        </w:rPr>
        <w:t>населению</w:t>
      </w:r>
      <w:r w:rsidR="00D81D7F">
        <w:rPr>
          <w:rFonts w:ascii="Times New Roman" w:hAnsi="Times New Roman" w:cs="Times New Roman"/>
          <w:sz w:val="28"/>
          <w:szCs w:val="28"/>
        </w:rPr>
        <w:t xml:space="preserve"> (далее – МО)</w:t>
      </w:r>
      <w:r w:rsidR="00D81D7F" w:rsidRPr="00D81D7F">
        <w:rPr>
          <w:rFonts w:ascii="Times New Roman" w:hAnsi="Times New Roman" w:cs="Times New Roman"/>
          <w:sz w:val="28"/>
          <w:szCs w:val="28"/>
        </w:rPr>
        <w:t xml:space="preserve">, </w:t>
      </w:r>
      <w:r w:rsidRPr="00D81D7F">
        <w:rPr>
          <w:rFonts w:ascii="Times New Roman" w:hAnsi="Times New Roman" w:cs="Times New Roman"/>
          <w:sz w:val="28"/>
          <w:szCs w:val="28"/>
        </w:rPr>
        <w:t>участковые</w:t>
      </w:r>
      <w:r w:rsidRPr="00294C87">
        <w:rPr>
          <w:rFonts w:ascii="Times New Roman" w:hAnsi="Times New Roman" w:cs="Times New Roman"/>
          <w:sz w:val="28"/>
          <w:szCs w:val="28"/>
        </w:rPr>
        <w:t xml:space="preserve"> врачи-терапевты, врачи общей практики (семейные врачи), врачи других специальностей:</w:t>
      </w:r>
    </w:p>
    <w:p w:rsidR="00467D9C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 xml:space="preserve">2.1. </w:t>
      </w:r>
      <w:r w:rsidR="00927DB3">
        <w:rPr>
          <w:rFonts w:ascii="Times New Roman" w:hAnsi="Times New Roman" w:cs="Times New Roman"/>
          <w:sz w:val="28"/>
          <w:szCs w:val="28"/>
        </w:rPr>
        <w:t>О</w:t>
      </w:r>
      <w:r w:rsidRPr="00294C87">
        <w:rPr>
          <w:rFonts w:ascii="Times New Roman" w:hAnsi="Times New Roman" w:cs="Times New Roman"/>
          <w:sz w:val="28"/>
          <w:szCs w:val="28"/>
        </w:rPr>
        <w:t>существляют ежегодный профилактический осмотр прикрепленного населения</w:t>
      </w:r>
      <w:r w:rsidR="00467D9C">
        <w:rPr>
          <w:rFonts w:ascii="Times New Roman" w:hAnsi="Times New Roman" w:cs="Times New Roman"/>
          <w:sz w:val="28"/>
          <w:szCs w:val="28"/>
        </w:rPr>
        <w:t>.</w:t>
      </w:r>
    </w:p>
    <w:p w:rsidR="00C05782" w:rsidRPr="00467D9C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9C">
        <w:rPr>
          <w:rFonts w:ascii="Times New Roman" w:hAnsi="Times New Roman" w:cs="Times New Roman"/>
          <w:sz w:val="28"/>
          <w:szCs w:val="28"/>
        </w:rPr>
        <w:t xml:space="preserve">2.2. </w:t>
      </w:r>
      <w:r w:rsidR="00927DB3" w:rsidRPr="00467D9C">
        <w:rPr>
          <w:rFonts w:ascii="Times New Roman" w:hAnsi="Times New Roman" w:cs="Times New Roman"/>
          <w:sz w:val="28"/>
          <w:szCs w:val="28"/>
        </w:rPr>
        <w:t>В</w:t>
      </w:r>
      <w:r w:rsidRPr="00467D9C">
        <w:rPr>
          <w:rFonts w:ascii="Times New Roman" w:hAnsi="Times New Roman" w:cs="Times New Roman"/>
          <w:sz w:val="28"/>
          <w:szCs w:val="28"/>
        </w:rPr>
        <w:t xml:space="preserve">ыявляют у пациента </w:t>
      </w:r>
      <w:r w:rsidR="009A1B71" w:rsidRPr="00467D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67D9C">
        <w:rPr>
          <w:rFonts w:ascii="Times New Roman" w:hAnsi="Times New Roman" w:cs="Times New Roman"/>
          <w:sz w:val="28"/>
          <w:szCs w:val="28"/>
        </w:rPr>
        <w:t>признаки онкологического заболевания</w:t>
      </w:r>
      <w:r w:rsidR="009A1B71" w:rsidRPr="00467D9C">
        <w:rPr>
          <w:rFonts w:ascii="Times New Roman" w:hAnsi="Times New Roman" w:cs="Times New Roman"/>
          <w:sz w:val="28"/>
          <w:szCs w:val="28"/>
        </w:rPr>
        <w:t>,</w:t>
      </w:r>
      <w:r w:rsidR="00467D9C" w:rsidRPr="00467D9C">
        <w:rPr>
          <w:rFonts w:ascii="Times New Roman" w:hAnsi="Times New Roman" w:cs="Times New Roman"/>
          <w:sz w:val="28"/>
          <w:szCs w:val="28"/>
        </w:rPr>
        <w:t xml:space="preserve"> </w:t>
      </w:r>
      <w:r w:rsidR="009A1B71" w:rsidRPr="00467D9C">
        <w:rPr>
          <w:rFonts w:ascii="Times New Roman" w:hAnsi="Times New Roman" w:cs="Times New Roman"/>
          <w:sz w:val="28"/>
          <w:szCs w:val="28"/>
        </w:rPr>
        <w:t>или факторы риска развития онкопатологии (облигатные или факультативные предопухолевые процессы)</w:t>
      </w:r>
      <w:r w:rsidRPr="00467D9C">
        <w:rPr>
          <w:rFonts w:ascii="Times New Roman" w:hAnsi="Times New Roman" w:cs="Times New Roman"/>
          <w:sz w:val="28"/>
          <w:szCs w:val="28"/>
        </w:rPr>
        <w:t xml:space="preserve"> </w:t>
      </w:r>
      <w:r w:rsidR="00D81D7F" w:rsidRPr="00467D9C">
        <w:rPr>
          <w:rFonts w:ascii="Times New Roman" w:hAnsi="Times New Roman" w:cs="Times New Roman"/>
          <w:sz w:val="28"/>
          <w:szCs w:val="28"/>
        </w:rPr>
        <w:t xml:space="preserve"> </w:t>
      </w:r>
      <w:r w:rsidRPr="00467D9C">
        <w:rPr>
          <w:rFonts w:ascii="Times New Roman" w:hAnsi="Times New Roman" w:cs="Times New Roman"/>
          <w:sz w:val="28"/>
          <w:szCs w:val="28"/>
        </w:rPr>
        <w:t>по итогам дополнительной диспансеризации, обязательных периодических медицинских осмотров, углубленных медицинских осмотров работников, занятых на работах с вредными и (или) опасными производственными факторами и других профилактических осмотров;</w:t>
      </w:r>
    </w:p>
    <w:p w:rsidR="00C05782" w:rsidRPr="00992791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2.3</w:t>
      </w:r>
      <w:r w:rsidR="00467D9C">
        <w:rPr>
          <w:rFonts w:ascii="Times New Roman" w:hAnsi="Times New Roman" w:cs="Times New Roman"/>
          <w:sz w:val="28"/>
          <w:szCs w:val="28"/>
        </w:rPr>
        <w:t xml:space="preserve">. </w:t>
      </w:r>
      <w:r w:rsidRPr="00294C87">
        <w:rPr>
          <w:rFonts w:ascii="Times New Roman" w:hAnsi="Times New Roman" w:cs="Times New Roman"/>
          <w:sz w:val="28"/>
          <w:szCs w:val="28"/>
        </w:rPr>
        <w:t xml:space="preserve"> </w:t>
      </w:r>
      <w:r w:rsidR="00927DB3">
        <w:rPr>
          <w:rFonts w:ascii="Times New Roman" w:hAnsi="Times New Roman" w:cs="Times New Roman"/>
          <w:sz w:val="28"/>
          <w:szCs w:val="28"/>
        </w:rPr>
        <w:t>П</w:t>
      </w:r>
      <w:r w:rsidRPr="00294C87">
        <w:rPr>
          <w:rFonts w:ascii="Times New Roman" w:hAnsi="Times New Roman" w:cs="Times New Roman"/>
          <w:sz w:val="28"/>
          <w:szCs w:val="28"/>
        </w:rPr>
        <w:t xml:space="preserve">роводят пациентам с подозрением на онкологическое заболевание комплекс диагностических мероприятий, согласно </w:t>
      </w:r>
      <w:hyperlink w:anchor="Par1067" w:tooltip="РЕКОМЕНДУЕМЫЙ ОБЪЕМ" w:history="1">
        <w:r w:rsidRPr="00992791">
          <w:rPr>
            <w:rFonts w:ascii="Times New Roman" w:hAnsi="Times New Roman" w:cs="Times New Roman"/>
            <w:sz w:val="28"/>
            <w:szCs w:val="28"/>
          </w:rPr>
          <w:t>рекомендуемому</w:t>
        </w:r>
        <w:r w:rsidR="00927DB3" w:rsidRPr="00992791">
          <w:rPr>
            <w:rFonts w:ascii="Times New Roman" w:hAnsi="Times New Roman" w:cs="Times New Roman"/>
            <w:sz w:val="28"/>
            <w:szCs w:val="28"/>
          </w:rPr>
          <w:t xml:space="preserve"> минимальному</w:t>
        </w:r>
        <w:r w:rsidRPr="00992791">
          <w:rPr>
            <w:rFonts w:ascii="Times New Roman" w:hAnsi="Times New Roman" w:cs="Times New Roman"/>
            <w:sz w:val="28"/>
            <w:szCs w:val="28"/>
          </w:rPr>
          <w:t xml:space="preserve"> объему</w:t>
        </w:r>
      </w:hyperlink>
      <w:r w:rsidRPr="00992791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C05782" w:rsidRPr="00992791" w:rsidRDefault="00927DB3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="00C05782" w:rsidRPr="00294C87">
        <w:rPr>
          <w:rFonts w:ascii="Times New Roman" w:hAnsi="Times New Roman" w:cs="Times New Roman"/>
          <w:sz w:val="28"/>
          <w:szCs w:val="28"/>
        </w:rPr>
        <w:t xml:space="preserve">ри подозрении или выявлении </w:t>
      </w:r>
      <w:r w:rsidR="00C05782" w:rsidRPr="00992791">
        <w:rPr>
          <w:rFonts w:ascii="Times New Roman" w:hAnsi="Times New Roman" w:cs="Times New Roman"/>
          <w:sz w:val="28"/>
          <w:szCs w:val="28"/>
        </w:rPr>
        <w:t>опухолевого</w:t>
      </w:r>
      <w:r w:rsidR="009A1B71" w:rsidRPr="00992791">
        <w:rPr>
          <w:rFonts w:ascii="Times New Roman" w:hAnsi="Times New Roman" w:cs="Times New Roman"/>
          <w:sz w:val="28"/>
          <w:szCs w:val="28"/>
        </w:rPr>
        <w:t>\предопухолевого</w:t>
      </w:r>
      <w:r w:rsidR="00C05782" w:rsidRPr="00992791">
        <w:rPr>
          <w:rFonts w:ascii="Times New Roman" w:hAnsi="Times New Roman" w:cs="Times New Roman"/>
          <w:sz w:val="28"/>
          <w:szCs w:val="28"/>
        </w:rPr>
        <w:t xml:space="preserve"> заболевания, </w:t>
      </w:r>
      <w:r w:rsidR="00C05782" w:rsidRPr="00EB390D">
        <w:rPr>
          <w:rFonts w:ascii="Times New Roman" w:hAnsi="Times New Roman" w:cs="Times New Roman"/>
          <w:sz w:val="28"/>
          <w:szCs w:val="28"/>
        </w:rPr>
        <w:t xml:space="preserve">пациент в течение </w:t>
      </w:r>
      <w:r w:rsidR="00992791" w:rsidRPr="00EB390D">
        <w:rPr>
          <w:rFonts w:ascii="Times New Roman" w:hAnsi="Times New Roman" w:cs="Times New Roman"/>
          <w:sz w:val="28"/>
          <w:szCs w:val="28"/>
        </w:rPr>
        <w:t>5</w:t>
      </w:r>
      <w:r w:rsidR="00C05782" w:rsidRPr="00EB390D">
        <w:rPr>
          <w:rFonts w:ascii="Times New Roman" w:hAnsi="Times New Roman" w:cs="Times New Roman"/>
          <w:sz w:val="28"/>
          <w:szCs w:val="28"/>
        </w:rPr>
        <w:t>-</w:t>
      </w:r>
      <w:r w:rsidR="009A1B71" w:rsidRPr="00EB390D">
        <w:rPr>
          <w:rFonts w:ascii="Times New Roman" w:hAnsi="Times New Roman" w:cs="Times New Roman"/>
          <w:sz w:val="28"/>
          <w:szCs w:val="28"/>
        </w:rPr>
        <w:t>ти</w:t>
      </w:r>
      <w:r w:rsidR="00C05782" w:rsidRPr="00EB39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A1B71" w:rsidRPr="00EB390D">
        <w:rPr>
          <w:rFonts w:ascii="Times New Roman" w:hAnsi="Times New Roman" w:cs="Times New Roman"/>
          <w:sz w:val="28"/>
          <w:szCs w:val="28"/>
        </w:rPr>
        <w:t>их</w:t>
      </w:r>
      <w:r w:rsidR="00C05782" w:rsidRPr="00EB390D">
        <w:rPr>
          <w:rFonts w:ascii="Times New Roman" w:hAnsi="Times New Roman" w:cs="Times New Roman"/>
          <w:sz w:val="28"/>
          <w:szCs w:val="28"/>
        </w:rPr>
        <w:t xml:space="preserve"> дн</w:t>
      </w:r>
      <w:r w:rsidR="009A1B71" w:rsidRPr="00EB390D">
        <w:rPr>
          <w:rFonts w:ascii="Times New Roman" w:hAnsi="Times New Roman" w:cs="Times New Roman"/>
          <w:sz w:val="28"/>
          <w:szCs w:val="28"/>
        </w:rPr>
        <w:t>ей</w:t>
      </w:r>
      <w:r w:rsidR="00C05782" w:rsidRPr="00EB390D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9A1B71" w:rsidRPr="00992791">
        <w:rPr>
          <w:rFonts w:ascii="Times New Roman" w:hAnsi="Times New Roman" w:cs="Times New Roman"/>
          <w:sz w:val="28"/>
          <w:szCs w:val="28"/>
        </w:rPr>
        <w:t xml:space="preserve"> к онкологу</w:t>
      </w:r>
      <w:r w:rsidR="00C05782" w:rsidRPr="00992791">
        <w:rPr>
          <w:rFonts w:ascii="Times New Roman" w:hAnsi="Times New Roman" w:cs="Times New Roman"/>
          <w:sz w:val="28"/>
          <w:szCs w:val="28"/>
        </w:rPr>
        <w:t xml:space="preserve"> в первичный онкологический кабинет.</w:t>
      </w:r>
    </w:p>
    <w:p w:rsidR="00C05782" w:rsidRPr="00992791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>3. В первичных онкологических кабинетах (</w:t>
      </w:r>
      <w:r w:rsidR="00D81D7F">
        <w:rPr>
          <w:rFonts w:ascii="Times New Roman" w:hAnsi="Times New Roman" w:cs="Times New Roman"/>
          <w:sz w:val="28"/>
          <w:szCs w:val="28"/>
        </w:rPr>
        <w:t>далее - ПОК</w:t>
      </w:r>
      <w:r w:rsidRPr="00294C87">
        <w:rPr>
          <w:rFonts w:ascii="Times New Roman" w:hAnsi="Times New Roman" w:cs="Times New Roman"/>
          <w:sz w:val="28"/>
          <w:szCs w:val="28"/>
        </w:rPr>
        <w:t xml:space="preserve">) врачи-онкологи </w:t>
      </w:r>
      <w:r w:rsidRPr="00992791">
        <w:rPr>
          <w:rFonts w:ascii="Times New Roman" w:hAnsi="Times New Roman" w:cs="Times New Roman"/>
          <w:sz w:val="28"/>
          <w:szCs w:val="28"/>
        </w:rPr>
        <w:t xml:space="preserve">(или </w:t>
      </w:r>
      <w:r w:rsidR="00BB28CF" w:rsidRPr="00992791">
        <w:rPr>
          <w:rFonts w:ascii="Times New Roman" w:hAnsi="Times New Roman" w:cs="Times New Roman"/>
          <w:sz w:val="28"/>
          <w:szCs w:val="28"/>
        </w:rPr>
        <w:t>врачи-</w:t>
      </w:r>
      <w:r w:rsidRPr="00992791">
        <w:rPr>
          <w:rFonts w:ascii="Times New Roman" w:hAnsi="Times New Roman" w:cs="Times New Roman"/>
          <w:sz w:val="28"/>
          <w:szCs w:val="28"/>
        </w:rPr>
        <w:t xml:space="preserve">специалисты, прошедшие подготовку по онкологии) </w:t>
      </w:r>
      <w:r w:rsidR="00BB28CF" w:rsidRPr="00992791">
        <w:rPr>
          <w:rFonts w:ascii="Times New Roman" w:hAnsi="Times New Roman" w:cs="Times New Roman"/>
          <w:sz w:val="28"/>
          <w:szCs w:val="28"/>
        </w:rPr>
        <w:t>проводят уточняющую диагностику</w:t>
      </w:r>
      <w:r w:rsidRPr="00992791">
        <w:rPr>
          <w:rFonts w:ascii="Times New Roman" w:hAnsi="Times New Roman" w:cs="Times New Roman"/>
          <w:sz w:val="28"/>
          <w:szCs w:val="28"/>
        </w:rPr>
        <w:t>,</w:t>
      </w:r>
      <w:r w:rsidR="00BB28CF" w:rsidRPr="00992791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992791">
        <w:rPr>
          <w:rFonts w:ascii="Times New Roman" w:hAnsi="Times New Roman" w:cs="Times New Roman"/>
          <w:sz w:val="28"/>
          <w:szCs w:val="28"/>
        </w:rPr>
        <w:t xml:space="preserve"> на основании результатов клинического осмотра и данных лабораторно-инструментальных исследований, направляют пациентов  с подозрением на: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 xml:space="preserve">- </w:t>
      </w:r>
      <w:r w:rsidR="00927DB3" w:rsidRPr="00992791">
        <w:rPr>
          <w:rFonts w:ascii="Times New Roman" w:hAnsi="Times New Roman" w:cs="Times New Roman"/>
          <w:sz w:val="28"/>
          <w:szCs w:val="28"/>
        </w:rPr>
        <w:t xml:space="preserve">солидные опухоли (за исключением опухолей </w:t>
      </w:r>
      <w:r w:rsidR="00992791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927DB3" w:rsidRPr="00992791">
        <w:rPr>
          <w:rFonts w:ascii="Times New Roman" w:hAnsi="Times New Roman" w:cs="Times New Roman"/>
          <w:sz w:val="28"/>
          <w:szCs w:val="28"/>
        </w:rPr>
        <w:t>)</w:t>
      </w:r>
      <w:r w:rsidRPr="00992791">
        <w:rPr>
          <w:rFonts w:ascii="Times New Roman" w:hAnsi="Times New Roman" w:cs="Times New Roman"/>
          <w:sz w:val="28"/>
          <w:szCs w:val="28"/>
        </w:rPr>
        <w:t xml:space="preserve">  на</w:t>
      </w:r>
      <w:r w:rsidRPr="00294C87">
        <w:rPr>
          <w:rFonts w:ascii="Times New Roman" w:hAnsi="Times New Roman" w:cs="Times New Roman"/>
          <w:sz w:val="28"/>
          <w:szCs w:val="28"/>
        </w:rPr>
        <w:t xml:space="preserve"> прием к врачу-онкологу</w:t>
      </w:r>
      <w:r w:rsidR="00D81D7F">
        <w:rPr>
          <w:rFonts w:ascii="Times New Roman" w:hAnsi="Times New Roman" w:cs="Times New Roman"/>
          <w:sz w:val="28"/>
          <w:szCs w:val="28"/>
        </w:rPr>
        <w:t xml:space="preserve"> ГБУЗ РК «Республиканский онкологический диспансер»</w:t>
      </w:r>
      <w:r w:rsidRPr="00294C87">
        <w:rPr>
          <w:rFonts w:ascii="Times New Roman" w:hAnsi="Times New Roman" w:cs="Times New Roman"/>
          <w:sz w:val="28"/>
          <w:szCs w:val="28"/>
        </w:rPr>
        <w:t>;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 xml:space="preserve">- </w:t>
      </w:r>
      <w:r w:rsidRPr="00992791">
        <w:rPr>
          <w:rFonts w:ascii="Times New Roman" w:hAnsi="Times New Roman" w:cs="Times New Roman"/>
          <w:sz w:val="28"/>
          <w:szCs w:val="28"/>
        </w:rPr>
        <w:t xml:space="preserve">опухолевую патологию </w:t>
      </w:r>
      <w:r w:rsidR="00992791" w:rsidRPr="00992791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992791">
        <w:rPr>
          <w:rFonts w:ascii="Times New Roman" w:hAnsi="Times New Roman" w:cs="Times New Roman"/>
          <w:sz w:val="28"/>
          <w:szCs w:val="28"/>
        </w:rPr>
        <w:t xml:space="preserve"> на</w:t>
      </w:r>
      <w:r w:rsidRPr="00294C87">
        <w:rPr>
          <w:rFonts w:ascii="Times New Roman" w:hAnsi="Times New Roman" w:cs="Times New Roman"/>
          <w:sz w:val="28"/>
          <w:szCs w:val="28"/>
        </w:rPr>
        <w:t xml:space="preserve"> прием к </w:t>
      </w:r>
      <w:r w:rsidRPr="00294C87">
        <w:rPr>
          <w:rFonts w:ascii="Times New Roman" w:hAnsi="Times New Roman" w:cs="Times New Roman"/>
          <w:sz w:val="28"/>
          <w:szCs w:val="28"/>
        </w:rPr>
        <w:lastRenderedPageBreak/>
        <w:t>врачу-нейрохирургу</w:t>
      </w:r>
      <w:r w:rsidR="00D81D7F">
        <w:rPr>
          <w:rFonts w:ascii="Times New Roman" w:hAnsi="Times New Roman" w:cs="Times New Roman"/>
          <w:sz w:val="28"/>
          <w:szCs w:val="28"/>
        </w:rPr>
        <w:t xml:space="preserve"> ГБУЗ РК «Республиканская больница им.В.А.Баранова»</w:t>
      </w:r>
      <w:r w:rsidRPr="00294C87">
        <w:rPr>
          <w:rFonts w:ascii="Times New Roman" w:hAnsi="Times New Roman" w:cs="Times New Roman"/>
          <w:sz w:val="28"/>
          <w:szCs w:val="28"/>
        </w:rPr>
        <w:t>;</w:t>
      </w:r>
    </w:p>
    <w:p w:rsidR="00C05782" w:rsidRPr="00294C87" w:rsidRDefault="00C05782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87">
        <w:rPr>
          <w:rFonts w:ascii="Times New Roman" w:hAnsi="Times New Roman" w:cs="Times New Roman"/>
          <w:sz w:val="28"/>
          <w:szCs w:val="28"/>
        </w:rPr>
        <w:t xml:space="preserve">- опухолевую патологию </w:t>
      </w:r>
      <w:r w:rsidRPr="00992791">
        <w:rPr>
          <w:rFonts w:ascii="Times New Roman" w:hAnsi="Times New Roman" w:cs="Times New Roman"/>
          <w:sz w:val="28"/>
          <w:szCs w:val="28"/>
        </w:rPr>
        <w:t>кроветворной</w:t>
      </w:r>
      <w:r w:rsidR="00665596" w:rsidRPr="00992791">
        <w:rPr>
          <w:rFonts w:ascii="Times New Roman" w:hAnsi="Times New Roman" w:cs="Times New Roman"/>
          <w:sz w:val="28"/>
          <w:szCs w:val="28"/>
        </w:rPr>
        <w:t xml:space="preserve"> и лимфоидной</w:t>
      </w:r>
      <w:r w:rsidRPr="00992791">
        <w:rPr>
          <w:rFonts w:ascii="Times New Roman" w:hAnsi="Times New Roman" w:cs="Times New Roman"/>
          <w:sz w:val="28"/>
          <w:szCs w:val="28"/>
        </w:rPr>
        <w:t xml:space="preserve"> ткани на прием к врачу-гематологу</w:t>
      </w:r>
      <w:r w:rsidR="00B9663A" w:rsidRPr="00992791">
        <w:rPr>
          <w:rFonts w:ascii="Times New Roman" w:hAnsi="Times New Roman" w:cs="Times New Roman"/>
          <w:sz w:val="28"/>
          <w:szCs w:val="28"/>
        </w:rPr>
        <w:t xml:space="preserve"> ГБУЗ РК «Республиканская больница им.</w:t>
      </w:r>
      <w:r w:rsidR="00665596" w:rsidRPr="00992791">
        <w:rPr>
          <w:rFonts w:ascii="Times New Roman" w:hAnsi="Times New Roman" w:cs="Times New Roman"/>
          <w:sz w:val="28"/>
          <w:szCs w:val="28"/>
        </w:rPr>
        <w:t xml:space="preserve"> </w:t>
      </w:r>
      <w:r w:rsidR="00B9663A" w:rsidRPr="00992791">
        <w:rPr>
          <w:rFonts w:ascii="Times New Roman" w:hAnsi="Times New Roman" w:cs="Times New Roman"/>
          <w:sz w:val="28"/>
          <w:szCs w:val="28"/>
        </w:rPr>
        <w:t>В.А.</w:t>
      </w:r>
      <w:r w:rsidR="00B9663A">
        <w:rPr>
          <w:rFonts w:ascii="Times New Roman" w:hAnsi="Times New Roman" w:cs="Times New Roman"/>
          <w:sz w:val="28"/>
          <w:szCs w:val="28"/>
        </w:rPr>
        <w:t>Баранова»</w:t>
      </w:r>
      <w:r w:rsidRPr="00294C87">
        <w:rPr>
          <w:rFonts w:ascii="Times New Roman" w:hAnsi="Times New Roman" w:cs="Times New Roman"/>
          <w:sz w:val="28"/>
          <w:szCs w:val="28"/>
        </w:rPr>
        <w:t>.</w:t>
      </w:r>
    </w:p>
    <w:p w:rsidR="00C05782" w:rsidRPr="00CC23B2" w:rsidRDefault="00C05782" w:rsidP="00C057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3B2">
        <w:rPr>
          <w:rFonts w:ascii="Times New Roman" w:hAnsi="Times New Roman" w:cs="Times New Roman"/>
          <w:sz w:val="28"/>
          <w:szCs w:val="28"/>
        </w:rPr>
        <w:t>II. Нап</w:t>
      </w:r>
      <w:r w:rsidR="00EB34A2" w:rsidRPr="00CC23B2">
        <w:rPr>
          <w:rFonts w:ascii="Times New Roman" w:hAnsi="Times New Roman" w:cs="Times New Roman"/>
          <w:sz w:val="28"/>
          <w:szCs w:val="28"/>
        </w:rPr>
        <w:t xml:space="preserve">равление на специализированное </w:t>
      </w:r>
      <w:r w:rsidRPr="00CC23B2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665596"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="00EB34A2" w:rsidRPr="00CC23B2">
        <w:rPr>
          <w:rFonts w:ascii="Times New Roman" w:hAnsi="Times New Roman" w:cs="Times New Roman"/>
          <w:sz w:val="28"/>
          <w:szCs w:val="28"/>
        </w:rPr>
        <w:t xml:space="preserve"> в стационарных условиях и условиях дневного стационара </w:t>
      </w:r>
      <w:r w:rsidR="00467D9C" w:rsidRPr="00CC23B2">
        <w:rPr>
          <w:rFonts w:ascii="Times New Roman" w:hAnsi="Times New Roman" w:cs="Times New Roman"/>
          <w:sz w:val="28"/>
          <w:szCs w:val="28"/>
        </w:rPr>
        <w:t xml:space="preserve">для </w:t>
      </w:r>
      <w:r w:rsidR="000B0916" w:rsidRPr="00CC23B2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EB34A2" w:rsidRPr="00CC23B2">
        <w:rPr>
          <w:rFonts w:ascii="Times New Roman" w:hAnsi="Times New Roman" w:cs="Times New Roman"/>
          <w:sz w:val="28"/>
          <w:szCs w:val="28"/>
        </w:rPr>
        <w:t>, лечения онкологических заболеваний, требующих использования</w:t>
      </w:r>
      <w:r w:rsidR="00467D9C"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="00EB34A2" w:rsidRPr="00CC23B2">
        <w:rPr>
          <w:rFonts w:ascii="Times New Roman" w:hAnsi="Times New Roman" w:cs="Times New Roman"/>
          <w:sz w:val="28"/>
          <w:szCs w:val="28"/>
        </w:rPr>
        <w:t xml:space="preserve"> специальных методов </w:t>
      </w:r>
      <w:r w:rsidR="00467D9C" w:rsidRPr="00CC23B2">
        <w:rPr>
          <w:rFonts w:ascii="Times New Roman" w:hAnsi="Times New Roman" w:cs="Times New Roman"/>
          <w:sz w:val="28"/>
          <w:szCs w:val="28"/>
        </w:rPr>
        <w:t xml:space="preserve">и сложных </w:t>
      </w:r>
      <w:r w:rsidR="00EB34A2" w:rsidRPr="00CC23B2">
        <w:rPr>
          <w:rFonts w:ascii="Times New Roman" w:hAnsi="Times New Roman" w:cs="Times New Roman"/>
          <w:sz w:val="28"/>
          <w:szCs w:val="28"/>
        </w:rPr>
        <w:t>медицинских технологий,</w:t>
      </w:r>
      <w:r w:rsidR="000B0916"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="009D3F10" w:rsidRPr="00CC23B2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EB34A2" w:rsidRPr="00CC23B2" w:rsidRDefault="00665596" w:rsidP="000B0916">
      <w:pPr>
        <w:pStyle w:val="ConsPlusNormal"/>
        <w:numPr>
          <w:ilvl w:val="0"/>
          <w:numId w:val="2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3B2">
        <w:rPr>
          <w:rFonts w:ascii="Times New Roman" w:hAnsi="Times New Roman" w:cs="Times New Roman"/>
          <w:sz w:val="28"/>
          <w:szCs w:val="28"/>
        </w:rPr>
        <w:t>Врачи-онкологи</w:t>
      </w:r>
      <w:r w:rsidR="00FB49E5"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="00467D9C" w:rsidRPr="00CC23B2">
        <w:rPr>
          <w:rFonts w:ascii="Times New Roman" w:hAnsi="Times New Roman" w:cs="Times New Roman"/>
          <w:sz w:val="28"/>
          <w:szCs w:val="28"/>
        </w:rPr>
        <w:t>ГБУЗ «Республиканск</w:t>
      </w:r>
      <w:r w:rsidR="000B0916" w:rsidRPr="00CC23B2">
        <w:rPr>
          <w:rFonts w:ascii="Times New Roman" w:hAnsi="Times New Roman" w:cs="Times New Roman"/>
          <w:sz w:val="28"/>
          <w:szCs w:val="28"/>
        </w:rPr>
        <w:t>ий онкологический диспансер»</w:t>
      </w:r>
    </w:p>
    <w:p w:rsidR="000B0916" w:rsidRPr="00CC23B2" w:rsidRDefault="000B0916" w:rsidP="000B0916">
      <w:pPr>
        <w:pStyle w:val="ConsPlusNormal"/>
        <w:numPr>
          <w:ilvl w:val="0"/>
          <w:numId w:val="2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="00EB34A2" w:rsidRPr="00CC23B2">
        <w:rPr>
          <w:rFonts w:ascii="Times New Roman" w:hAnsi="Times New Roman" w:cs="Times New Roman"/>
          <w:sz w:val="28"/>
          <w:szCs w:val="28"/>
        </w:rPr>
        <w:t>В</w:t>
      </w:r>
      <w:r w:rsidR="0010479A" w:rsidRPr="00CC23B2">
        <w:rPr>
          <w:rFonts w:ascii="Times New Roman" w:hAnsi="Times New Roman" w:cs="Times New Roman"/>
          <w:sz w:val="28"/>
          <w:szCs w:val="28"/>
        </w:rPr>
        <w:t>рачи-</w:t>
      </w:r>
      <w:r w:rsidR="00665596" w:rsidRPr="00CC23B2">
        <w:rPr>
          <w:rFonts w:ascii="Times New Roman" w:hAnsi="Times New Roman" w:cs="Times New Roman"/>
          <w:sz w:val="28"/>
          <w:szCs w:val="28"/>
        </w:rPr>
        <w:t>гематологи</w:t>
      </w:r>
      <w:r w:rsidR="00FB49E5" w:rsidRPr="00CC23B2">
        <w:rPr>
          <w:rFonts w:ascii="Times New Roman" w:hAnsi="Times New Roman" w:cs="Times New Roman"/>
          <w:sz w:val="28"/>
          <w:szCs w:val="28"/>
        </w:rPr>
        <w:t xml:space="preserve"> </w:t>
      </w:r>
      <w:r w:rsidRPr="00CC23B2">
        <w:rPr>
          <w:rFonts w:ascii="Times New Roman" w:hAnsi="Times New Roman" w:cs="Times New Roman"/>
          <w:sz w:val="28"/>
          <w:szCs w:val="28"/>
        </w:rPr>
        <w:t xml:space="preserve">и </w:t>
      </w:r>
      <w:r w:rsidR="00EB34A2" w:rsidRPr="00CC23B2">
        <w:rPr>
          <w:rFonts w:ascii="Times New Roman" w:hAnsi="Times New Roman" w:cs="Times New Roman"/>
          <w:sz w:val="28"/>
          <w:szCs w:val="28"/>
        </w:rPr>
        <w:t>врачи-</w:t>
      </w:r>
      <w:r w:rsidRPr="00CC23B2">
        <w:rPr>
          <w:rFonts w:ascii="Times New Roman" w:hAnsi="Times New Roman" w:cs="Times New Roman"/>
          <w:sz w:val="28"/>
          <w:szCs w:val="28"/>
        </w:rPr>
        <w:t xml:space="preserve">нейрохирурги </w:t>
      </w:r>
      <w:r w:rsidR="0010479A" w:rsidRPr="00CC23B2">
        <w:rPr>
          <w:rFonts w:ascii="Times New Roman" w:hAnsi="Times New Roman" w:cs="Times New Roman"/>
          <w:sz w:val="28"/>
          <w:szCs w:val="28"/>
        </w:rPr>
        <w:t xml:space="preserve">ГБУЗ РК «Республиканская больница им. В.А.Баранова» </w:t>
      </w:r>
      <w:r w:rsidR="00EB34A2" w:rsidRPr="00CC23B2">
        <w:rPr>
          <w:rFonts w:ascii="Times New Roman" w:hAnsi="Times New Roman" w:cs="Times New Roman"/>
          <w:sz w:val="28"/>
          <w:szCs w:val="28"/>
        </w:rPr>
        <w:t>в соответствующие МО Р</w:t>
      </w:r>
      <w:r w:rsidR="0010479A" w:rsidRPr="00CC23B2">
        <w:rPr>
          <w:rFonts w:ascii="Times New Roman" w:hAnsi="Times New Roman" w:cs="Times New Roman"/>
          <w:sz w:val="28"/>
          <w:szCs w:val="28"/>
        </w:rPr>
        <w:t>еспублики</w:t>
      </w:r>
      <w:r w:rsidR="00EB34A2" w:rsidRPr="00CC23B2">
        <w:rPr>
          <w:rFonts w:ascii="Times New Roman" w:hAnsi="Times New Roman" w:cs="Times New Roman"/>
          <w:sz w:val="28"/>
          <w:szCs w:val="28"/>
        </w:rPr>
        <w:t xml:space="preserve"> Карелия</w:t>
      </w:r>
      <w:r w:rsidR="0010479A" w:rsidRPr="00CC23B2">
        <w:rPr>
          <w:rFonts w:ascii="Times New Roman" w:hAnsi="Times New Roman" w:cs="Times New Roman"/>
          <w:sz w:val="28"/>
          <w:szCs w:val="28"/>
        </w:rPr>
        <w:t>:</w:t>
      </w:r>
    </w:p>
    <w:p w:rsidR="00EB34A2" w:rsidRDefault="00665596" w:rsidP="00EB34A2">
      <w:pPr>
        <w:pStyle w:val="ConsPlusNormal"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7AE">
        <w:rPr>
          <w:rFonts w:ascii="Times New Roman" w:hAnsi="Times New Roman" w:cs="Times New Roman"/>
          <w:sz w:val="28"/>
          <w:szCs w:val="28"/>
        </w:rPr>
        <w:t>ГБУЗ «Республика</w:t>
      </w:r>
      <w:r w:rsidR="000B0916">
        <w:rPr>
          <w:rFonts w:ascii="Times New Roman" w:hAnsi="Times New Roman" w:cs="Times New Roman"/>
          <w:sz w:val="28"/>
          <w:szCs w:val="28"/>
        </w:rPr>
        <w:t>нский онкологический диспансер»</w:t>
      </w:r>
    </w:p>
    <w:p w:rsidR="000B0916" w:rsidRDefault="000B0916" w:rsidP="00EB34A2">
      <w:pPr>
        <w:pStyle w:val="ConsPlusNormal"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596" w:rsidRPr="00B417AE">
        <w:rPr>
          <w:rFonts w:ascii="Times New Roman" w:hAnsi="Times New Roman" w:cs="Times New Roman"/>
          <w:sz w:val="28"/>
          <w:szCs w:val="28"/>
        </w:rPr>
        <w:t xml:space="preserve">ейрохирургическое отделение </w:t>
      </w:r>
      <w:r w:rsidR="0010479A" w:rsidRPr="00B417AE">
        <w:rPr>
          <w:rFonts w:ascii="Times New Roman" w:hAnsi="Times New Roman" w:cs="Times New Roman"/>
          <w:sz w:val="28"/>
          <w:szCs w:val="28"/>
        </w:rPr>
        <w:t>ГБУЗ РК «Республиканская больница им. В.А.Баранова»</w:t>
      </w:r>
      <w:r w:rsidR="00665596" w:rsidRPr="00B417AE">
        <w:rPr>
          <w:rFonts w:ascii="Times New Roman" w:hAnsi="Times New Roman" w:cs="Times New Roman"/>
          <w:sz w:val="28"/>
          <w:szCs w:val="28"/>
        </w:rPr>
        <w:t>,</w:t>
      </w:r>
    </w:p>
    <w:p w:rsidR="00C05782" w:rsidRPr="00B417AE" w:rsidRDefault="000B0916" w:rsidP="00EB34A2">
      <w:pPr>
        <w:pStyle w:val="ConsPlusNormal"/>
        <w:numPr>
          <w:ilvl w:val="0"/>
          <w:numId w:val="2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596" w:rsidRPr="00B417AE">
        <w:rPr>
          <w:rFonts w:ascii="Times New Roman" w:hAnsi="Times New Roman" w:cs="Times New Roman"/>
          <w:sz w:val="28"/>
          <w:szCs w:val="28"/>
        </w:rPr>
        <w:t xml:space="preserve">ематологическое отделение </w:t>
      </w:r>
      <w:r w:rsidR="0010479A" w:rsidRPr="00B417AE">
        <w:rPr>
          <w:rFonts w:ascii="Times New Roman" w:hAnsi="Times New Roman" w:cs="Times New Roman"/>
          <w:sz w:val="28"/>
          <w:szCs w:val="28"/>
        </w:rPr>
        <w:t>ГБУЗ РК «Республиканская больница им. В.А.Баранова»</w:t>
      </w:r>
      <w:r w:rsidR="00665596" w:rsidRPr="00B417AE">
        <w:rPr>
          <w:rFonts w:ascii="Times New Roman" w:hAnsi="Times New Roman" w:cs="Times New Roman"/>
          <w:sz w:val="28"/>
          <w:szCs w:val="28"/>
        </w:rPr>
        <w:t>.</w:t>
      </w:r>
    </w:p>
    <w:p w:rsidR="00C05782" w:rsidRPr="00EB390D" w:rsidRDefault="00C05782" w:rsidP="001047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7AE">
        <w:rPr>
          <w:rFonts w:ascii="Times New Roman" w:hAnsi="Times New Roman" w:cs="Times New Roman"/>
          <w:sz w:val="28"/>
          <w:szCs w:val="28"/>
        </w:rPr>
        <w:t xml:space="preserve">2. По завершении этапа </w:t>
      </w:r>
      <w:r w:rsidR="0010479A" w:rsidRPr="00B417AE">
        <w:rPr>
          <w:rFonts w:ascii="Times New Roman" w:hAnsi="Times New Roman" w:cs="Times New Roman"/>
          <w:sz w:val="28"/>
          <w:szCs w:val="28"/>
        </w:rPr>
        <w:t xml:space="preserve">специализированного стационарного лечения </w:t>
      </w:r>
      <w:r w:rsidRPr="00B417AE">
        <w:rPr>
          <w:rFonts w:ascii="Times New Roman" w:hAnsi="Times New Roman" w:cs="Times New Roman"/>
          <w:sz w:val="28"/>
          <w:szCs w:val="28"/>
        </w:rPr>
        <w:t xml:space="preserve">пациент направляется </w:t>
      </w:r>
      <w:r w:rsidR="00665596" w:rsidRPr="00B417AE">
        <w:rPr>
          <w:rFonts w:ascii="Times New Roman" w:hAnsi="Times New Roman" w:cs="Times New Roman"/>
          <w:sz w:val="28"/>
          <w:szCs w:val="28"/>
        </w:rPr>
        <w:t>к врачу</w:t>
      </w:r>
      <w:r w:rsidR="00665596" w:rsidRPr="00EB390D">
        <w:rPr>
          <w:rFonts w:ascii="Times New Roman" w:hAnsi="Times New Roman" w:cs="Times New Roman"/>
          <w:sz w:val="28"/>
          <w:szCs w:val="28"/>
        </w:rPr>
        <w:t>-онкологу</w:t>
      </w:r>
      <w:r w:rsidRPr="00EB390D">
        <w:rPr>
          <w:rFonts w:ascii="Times New Roman" w:hAnsi="Times New Roman" w:cs="Times New Roman"/>
          <w:sz w:val="28"/>
          <w:szCs w:val="28"/>
        </w:rPr>
        <w:t xml:space="preserve"> </w:t>
      </w:r>
      <w:r w:rsidR="00B9663A" w:rsidRPr="00EB390D">
        <w:rPr>
          <w:rFonts w:ascii="Times New Roman" w:hAnsi="Times New Roman" w:cs="Times New Roman"/>
          <w:sz w:val="28"/>
          <w:szCs w:val="28"/>
        </w:rPr>
        <w:t>ПОК</w:t>
      </w:r>
      <w:r w:rsidR="00FB49E5" w:rsidRPr="00EB390D">
        <w:rPr>
          <w:rFonts w:ascii="Times New Roman" w:hAnsi="Times New Roman" w:cs="Times New Roman"/>
          <w:sz w:val="28"/>
          <w:szCs w:val="28"/>
        </w:rPr>
        <w:t xml:space="preserve"> </w:t>
      </w:r>
      <w:r w:rsidR="0010479A" w:rsidRPr="00EB390D">
        <w:rPr>
          <w:rFonts w:ascii="Times New Roman" w:hAnsi="Times New Roman" w:cs="Times New Roman"/>
          <w:sz w:val="28"/>
          <w:szCs w:val="28"/>
        </w:rPr>
        <w:t xml:space="preserve">по месту жительства. </w:t>
      </w:r>
      <w:r w:rsidRPr="00EB390D">
        <w:rPr>
          <w:rFonts w:ascii="Times New Roman" w:hAnsi="Times New Roman" w:cs="Times New Roman"/>
          <w:sz w:val="28"/>
          <w:szCs w:val="28"/>
        </w:rPr>
        <w:t xml:space="preserve">В </w:t>
      </w:r>
      <w:r w:rsidR="0010479A" w:rsidRPr="00EB390D">
        <w:rPr>
          <w:rFonts w:ascii="Times New Roman" w:hAnsi="Times New Roman" w:cs="Times New Roman"/>
          <w:sz w:val="28"/>
          <w:szCs w:val="28"/>
        </w:rPr>
        <w:t>ПОК</w:t>
      </w:r>
      <w:r w:rsidR="00CC090E" w:rsidRPr="00EB390D">
        <w:rPr>
          <w:rFonts w:ascii="Times New Roman" w:hAnsi="Times New Roman" w:cs="Times New Roman"/>
          <w:sz w:val="28"/>
          <w:szCs w:val="28"/>
        </w:rPr>
        <w:t xml:space="preserve"> </w:t>
      </w:r>
      <w:r w:rsidRPr="00EB390D">
        <w:rPr>
          <w:rFonts w:ascii="Times New Roman" w:hAnsi="Times New Roman" w:cs="Times New Roman"/>
          <w:sz w:val="28"/>
          <w:szCs w:val="28"/>
        </w:rPr>
        <w:t xml:space="preserve"> направляется выписка из медицинской карты амбулаторного (стационарного) больного с перечнем рекомендаций по дальнейшей </w:t>
      </w:r>
      <w:r w:rsidR="00B9663A" w:rsidRPr="00EB390D">
        <w:rPr>
          <w:rFonts w:ascii="Times New Roman" w:hAnsi="Times New Roman" w:cs="Times New Roman"/>
          <w:sz w:val="28"/>
          <w:szCs w:val="28"/>
        </w:rPr>
        <w:t>тактике ведения</w:t>
      </w:r>
      <w:r w:rsidRPr="00EB390D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84041B" w:rsidRPr="00EB390D" w:rsidRDefault="0084041B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41B" w:rsidRDefault="0084041B" w:rsidP="00C05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82" w:rsidRDefault="00C05782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79A" w:rsidRDefault="0010479A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79A" w:rsidRDefault="0010479A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79A" w:rsidRDefault="0010479A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79A" w:rsidRDefault="0010479A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479A" w:rsidRDefault="0010479A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7D9C" w:rsidRDefault="00467D9C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17AE" w:rsidRDefault="00B417AE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17AE" w:rsidRDefault="00B417AE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27D5" w:rsidRPr="0084041B" w:rsidRDefault="00DF27D5" w:rsidP="00C0578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5B69" w:rsidRPr="00960596" w:rsidRDefault="003D5B69" w:rsidP="003D5B6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№3</w:t>
      </w:r>
    </w:p>
    <w:p w:rsidR="003D5B69" w:rsidRPr="00960596" w:rsidRDefault="003D5B69" w:rsidP="003D5B6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к приказу Министерства</w:t>
      </w:r>
    </w:p>
    <w:p w:rsidR="003D5B69" w:rsidRPr="00960596" w:rsidRDefault="003D5B69" w:rsidP="003D5B6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 w:rsidRPr="00960596">
        <w:rPr>
          <w:sz w:val="20"/>
          <w:szCs w:val="20"/>
        </w:rPr>
        <w:t>здравоохранения и социального</w:t>
      </w:r>
    </w:p>
    <w:p w:rsidR="003D5B69" w:rsidRPr="00960596" w:rsidRDefault="003D5B69" w:rsidP="003D5B6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развития Республики Карелия</w:t>
      </w:r>
    </w:p>
    <w:p w:rsidR="003D5B69" w:rsidRPr="00960596" w:rsidRDefault="003D5B69" w:rsidP="003D5B69">
      <w:pPr>
        <w:pStyle w:val="af1"/>
        <w:spacing w:before="0" w:beforeAutospacing="0" w:after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от «__» декабря 2015 года № ____</w:t>
      </w:r>
    </w:p>
    <w:p w:rsidR="00DF27D5" w:rsidRDefault="00DF27D5" w:rsidP="00C05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5D9" w:rsidRDefault="009A65D9" w:rsidP="009A65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минимальный объем лабораторно-инструментальных методов обследования пациентов с подозрением на злокачественное новообразование различных локализаций</w:t>
      </w:r>
    </w:p>
    <w:p w:rsidR="009A65D9" w:rsidRDefault="009A65D9" w:rsidP="009A6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5" w:type="dxa"/>
        <w:tblInd w:w="-32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305"/>
        <w:gridCol w:w="7660"/>
      </w:tblGrid>
      <w:tr w:rsidR="009A65D9">
        <w:trPr>
          <w:trHeight w:val="248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Локализация</w:t>
            </w:r>
          </w:p>
        </w:tc>
        <w:tc>
          <w:tcPr>
            <w:tcW w:w="7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объем обследования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(соскоб, отпечаток) с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опухоли, УЗИ регионарных лимфоузлов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исключения вторичного характера поражения кожи: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и\или УЗИ молочных желез, РГ ОГК и УЗИ ОБП, УЗИ ОМТ.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Пищевод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Рентгеноскопическое исследование пищевода, ФЭГС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биопсией, УЗИ ОБП, рентгенологическое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легких, УЗИ л\у шеи.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ФЭГДС с биопсией, УЗИ ОБП, рентгенологическое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ОГК, осмотр гинеколога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рентгенологическое исследование желудка (для исключения инфильтративных форм РЖ).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Ободочная кишка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Колоноскопия с биопсией или РРС с ирригоскопией,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</w:t>
            </w:r>
          </w:p>
          <w:p w:rsidR="009A65D9" w:rsidRDefault="009A65D9" w:rsidP="00C57BDD">
            <w:pPr>
              <w:shd w:val="clear" w:color="auto" w:fill="FFFFFF"/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легких, УЗИ ОБП</w:t>
            </w:r>
            <w:r>
              <w:rPr>
                <w:spacing w:val="-4"/>
                <w:lang w:eastAsia="en-US"/>
              </w:rPr>
              <w:t xml:space="preserve">, </w:t>
            </w:r>
            <w:r w:rsidRPr="00946110">
              <w:rPr>
                <w:spacing w:val="-4"/>
                <w:sz w:val="28"/>
                <w:szCs w:val="28"/>
                <w:lang w:eastAsia="en-US"/>
              </w:rPr>
              <w:t>УЗИ ОМТ и осмотр гинеколога у женщин</w:t>
            </w:r>
            <w:r>
              <w:rPr>
                <w:spacing w:val="-4"/>
                <w:sz w:val="28"/>
                <w:szCs w:val="28"/>
                <w:lang w:eastAsia="en-US"/>
              </w:rPr>
              <w:t>,</w:t>
            </w:r>
          </w:p>
          <w:p w:rsidR="009A65D9" w:rsidRDefault="009A65D9" w:rsidP="00C57BD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анализ крови на РЭА.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кишка, анус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RRS, ирригоскопия, рентгенологическое исследование                    ОКГ, УЗИ ОБП и УЗИ ОМТ, паховых л\у,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гинеколога у женщин.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ОБП, РКТ или МРТ печени с контрастом,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легких,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гинеколога, анализ крови на онкомаркер альфа-фетопротеин, анализ крови на вирусные гепатиты В и С,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ФГДС, РРС, ирригоскопия, осмотр гинеколога у женщин.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Pr="00AB2B17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Желчный пузырь, </w:t>
            </w:r>
            <w:r w:rsidRPr="00AB2B17">
              <w:rPr>
                <w:rFonts w:ascii="Times New Roman" w:hAnsi="Times New Roman" w:cs="Times New Roman"/>
                <w:sz w:val="28"/>
                <w:szCs w:val="28"/>
              </w:rPr>
              <w:t>желчевыводящие протоки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ОБП, РКТ или МРТ печени с контрастом,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ОГК, ФГДС, осмотр гинеколога у женщин.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ОБП, ФГДС, РКТ или МРТ ОБП с контрастом,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рентгенологическое исследование ОКГ, осмотр гинеколога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Полость рта и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ротоглотка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стоматолога, ЛОР-врача, рентгенологическое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ОГК, цитология (соскоб, отпечаток,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пунктат) с опухоли, УЗИ мягких тканей и л\у шеи.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Полость носа,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носовые пазухи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черепа,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ОГК, РКТ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придаточных пазух носа, осмотр ЛОР врача, УЗИ л\у и мягких тканей шеи.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Томография гортани, рентгенологическое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ОГК, фиброларингоскопия с биопсией, осмотр ЛОР врача, УЗИ л\у и мягких тканей шеи, ФВД.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Трахея, бронхи 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ОГК, рентгеновская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томография легких, РКТ ОГК, фибротрахеобронхоскопия,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ОБП, ФВД.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Кости, хрящи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костей, суставов,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 ОГК.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ткани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и УЗИ пораженного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участка и ОБП, РГ ОГК.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железа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(у пациенток в менопаузе) и/или УЗИ молочных желез с регионарными л\у (у пациенток с сохраненной менструальной функцией),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ОБП, рентгенологическое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ОГК, осмотр гинеколога у женщин.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матки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Кольпоскопия, мазок на онкоцитологию, УЗИ ОМТ и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ОБП, ФГДС, рентгенологическое исследование ОГК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матки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Цитология с шейки и канала матки, УЗИ ОМТ и ОБП,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гистероскопия, ФГДС, рентгенологическое</w:t>
            </w:r>
          </w:p>
          <w:p w:rsidR="009A65D9" w:rsidRPr="00C14AC2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ОГК</w:t>
            </w:r>
            <w:r>
              <w:rPr>
                <w:spacing w:val="-6"/>
                <w:lang w:eastAsia="en-US"/>
              </w:rPr>
              <w:t xml:space="preserve">, </w:t>
            </w:r>
            <w:r w:rsidRPr="00C14AC2">
              <w:rPr>
                <w:spacing w:val="-6"/>
                <w:sz w:val="28"/>
                <w:szCs w:val="28"/>
                <w:lang w:eastAsia="en-US"/>
              </w:rPr>
              <w:t>ЛДВ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раздельным выскабливанием и гистологическим исследованием полученного материала, РРС, ирригоскопия.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Яичник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ОМТ, УЗИ ОБП, рентгенологическое исследование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ОГК, анализ крови на СА-125, осмотр гинеколога с цитологическим исследованием, РРС, ирригоскопия, пункция заднего свода с цитологическим исследованием.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Предстательная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ОБП и ОМТ + ТРУЗИ, анализ крови на ПСА,</w:t>
            </w:r>
          </w:p>
          <w:p w:rsidR="009A65D9" w:rsidRPr="006276C2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</w:t>
            </w:r>
            <w:r w:rsidRPr="00AB2B17">
              <w:rPr>
                <w:rFonts w:ascii="Times New Roman" w:hAnsi="Times New Roman" w:cs="Times New Roman"/>
                <w:sz w:val="28"/>
                <w:szCs w:val="28"/>
              </w:rPr>
              <w:t>,осмотр уролога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Мочевой пузырь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ОМТ и ОБП, цистоскопия, РГ ОГК,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мочи на атипические клетки, осмотр уролога.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Яички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яичек, опухолевые маркеры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(альфа-фетопротеин, ХГЧ, ЛДГ), КТ забрюшинного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пространства и грудной клетки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Половой член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Цитологические исследования, УЗИ полового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члена, паховой области, малого таза и ОБП</w:t>
            </w:r>
            <w:r w:rsidRPr="00AB2B17">
              <w:rPr>
                <w:rFonts w:ascii="Times New Roman" w:hAnsi="Times New Roman" w:cs="Times New Roman"/>
                <w:sz w:val="28"/>
                <w:szCs w:val="28"/>
              </w:rPr>
              <w:t>, осмотр уролога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почек, экскреторная урография, </w:t>
            </w:r>
            <w:r w:rsidRPr="00F87612">
              <w:rPr>
                <w:rFonts w:ascii="Times New Roman" w:hAnsi="Times New Roman" w:cs="Times New Roman"/>
              </w:rPr>
              <w:t>и 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РКТ почек с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контрастом, рентгенологическое исследование ОГК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Щитовидная железа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железы, анализ кровь на гормоны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щитовидной железы, консультация эндокринолога, РГ ОГК</w:t>
            </w:r>
            <w:r>
              <w:rPr>
                <w:spacing w:val="-1"/>
                <w:lang w:eastAsia="en-US"/>
              </w:rPr>
              <w:t>.</w:t>
            </w:r>
          </w:p>
        </w:tc>
      </w:tr>
      <w:tr w:rsidR="009A65D9">
        <w:trPr>
          <w:trHeight w:val="248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Лимфатическая и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кроветворная ткань</w:t>
            </w:r>
          </w:p>
        </w:tc>
        <w:tc>
          <w:tcPr>
            <w:tcW w:w="7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ОГК, УЗИ ОБП и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селезенки, УЗИ периферических лимфоузлов, клинический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крови с тромбоцитами и ретикулоцитами,</w:t>
            </w:r>
          </w:p>
          <w:p w:rsidR="009A65D9" w:rsidRDefault="009A65D9" w:rsidP="00C57B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 крови.</w:t>
            </w:r>
          </w:p>
        </w:tc>
      </w:tr>
    </w:tbl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- ультразвуковое исследование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ФГДС - фиброгастродуоденоскопия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ФЭГС – фиброэзофагогастроскопия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ФВД – исследование функции внешнего дыхания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РКТ - рентгеновская компьютерная томография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МРТ – магниторезонансная томография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RRS - ректороманоскопия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 - органы грудной клетки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 - органы брюшной полости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ОМТ - органы малого таза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ТРУЗИ - трансректальное ультразвуковое исследование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ХГЧ – хорионический гонадотропин человека</w:t>
      </w:r>
    </w:p>
    <w:p w:rsidR="009A65D9" w:rsidRDefault="009A65D9" w:rsidP="009A6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ЛДГ - лактатдегидрогеназа</w:t>
      </w:r>
    </w:p>
    <w:p w:rsidR="009A65D9" w:rsidRPr="00294C87" w:rsidRDefault="009A65D9" w:rsidP="00C05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A65D9" w:rsidRPr="00294C87" w:rsidSect="00311027">
      <w:footerReference w:type="even" r:id="rId13"/>
      <w:footerReference w:type="default" r:id="rId14"/>
      <w:pgSz w:w="11906" w:h="16838"/>
      <w:pgMar w:top="851" w:right="1247" w:bottom="142" w:left="1247" w:header="6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07" w:rsidRDefault="00C60807">
      <w:r>
        <w:separator/>
      </w:r>
    </w:p>
  </w:endnote>
  <w:endnote w:type="continuationSeparator" w:id="1">
    <w:p w:rsidR="00C60807" w:rsidRDefault="00C6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B0" w:rsidRDefault="002E38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8B0" w:rsidRDefault="002E38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B0" w:rsidRDefault="002E38B0" w:rsidP="00AE08E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07" w:rsidRDefault="00C60807">
      <w:r>
        <w:separator/>
      </w:r>
    </w:p>
  </w:footnote>
  <w:footnote w:type="continuationSeparator" w:id="1">
    <w:p w:rsidR="00C60807" w:rsidRDefault="00C60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6"/>
    <w:multiLevelType w:val="singleLevel"/>
    <w:tmpl w:val="5F98A5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2B330EB"/>
    <w:multiLevelType w:val="multilevel"/>
    <w:tmpl w:val="D4EA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793"/>
    <w:multiLevelType w:val="multilevel"/>
    <w:tmpl w:val="DF54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F13477"/>
    <w:multiLevelType w:val="singleLevel"/>
    <w:tmpl w:val="6A0E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A668DF"/>
    <w:multiLevelType w:val="hybridMultilevel"/>
    <w:tmpl w:val="EF2AD3A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E747A7F"/>
    <w:multiLevelType w:val="singleLevel"/>
    <w:tmpl w:val="67B4C14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E8E52D1"/>
    <w:multiLevelType w:val="singleLevel"/>
    <w:tmpl w:val="ADBA3A3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3DD1C78"/>
    <w:multiLevelType w:val="singleLevel"/>
    <w:tmpl w:val="AFF275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258E7104"/>
    <w:multiLevelType w:val="singleLevel"/>
    <w:tmpl w:val="FF48281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70A79"/>
    <w:multiLevelType w:val="hybridMultilevel"/>
    <w:tmpl w:val="ECC61FA4"/>
    <w:lvl w:ilvl="0" w:tplc="96860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BC2B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79208F8"/>
    <w:multiLevelType w:val="singleLevel"/>
    <w:tmpl w:val="6A0E2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8C1A4B"/>
    <w:multiLevelType w:val="multilevel"/>
    <w:tmpl w:val="BB3C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C706EA"/>
    <w:multiLevelType w:val="singleLevel"/>
    <w:tmpl w:val="EDE4E78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E317B2C"/>
    <w:multiLevelType w:val="singleLevel"/>
    <w:tmpl w:val="0994EF4A"/>
    <w:lvl w:ilvl="0">
      <w:start w:val="1"/>
      <w:numFmt w:val="upperRoman"/>
      <w:pStyle w:val="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476788"/>
    <w:multiLevelType w:val="singleLevel"/>
    <w:tmpl w:val="0FA46B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A33E1A"/>
    <w:multiLevelType w:val="singleLevel"/>
    <w:tmpl w:val="538A47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014AF2"/>
    <w:multiLevelType w:val="singleLevel"/>
    <w:tmpl w:val="F08E3A08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62460E"/>
    <w:multiLevelType w:val="singleLevel"/>
    <w:tmpl w:val="942A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CF27E0"/>
    <w:multiLevelType w:val="hybridMultilevel"/>
    <w:tmpl w:val="88A807C0"/>
    <w:lvl w:ilvl="0" w:tplc="B440A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550C40"/>
    <w:multiLevelType w:val="hybridMultilevel"/>
    <w:tmpl w:val="91141544"/>
    <w:lvl w:ilvl="0" w:tplc="D5BC0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FB752B"/>
    <w:multiLevelType w:val="hybridMultilevel"/>
    <w:tmpl w:val="CCE28678"/>
    <w:lvl w:ilvl="0" w:tplc="3E1C23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917C3"/>
    <w:multiLevelType w:val="hybridMultilevel"/>
    <w:tmpl w:val="21645D5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>
    <w:nsid w:val="638125E7"/>
    <w:multiLevelType w:val="singleLevel"/>
    <w:tmpl w:val="755E31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D1B7E76"/>
    <w:multiLevelType w:val="multilevel"/>
    <w:tmpl w:val="BA3C40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1F47B2"/>
    <w:multiLevelType w:val="singleLevel"/>
    <w:tmpl w:val="670825F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DB26815"/>
    <w:multiLevelType w:val="hybridMultilevel"/>
    <w:tmpl w:val="6A628C6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7F437362"/>
    <w:multiLevelType w:val="singleLevel"/>
    <w:tmpl w:val="9EC67A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3"/>
  </w:num>
  <w:num w:numId="5">
    <w:abstractNumId w:val="16"/>
  </w:num>
  <w:num w:numId="6">
    <w:abstractNumId w:val="15"/>
  </w:num>
  <w:num w:numId="7">
    <w:abstractNumId w:val="5"/>
  </w:num>
  <w:num w:numId="8">
    <w:abstractNumId w:val="25"/>
  </w:num>
  <w:num w:numId="9">
    <w:abstractNumId w:val="2"/>
  </w:num>
  <w:num w:numId="10">
    <w:abstractNumId w:val="11"/>
  </w:num>
  <w:num w:numId="11">
    <w:abstractNumId w:val="17"/>
  </w:num>
  <w:num w:numId="12">
    <w:abstractNumId w:val="8"/>
  </w:num>
  <w:num w:numId="13">
    <w:abstractNumId w:val="13"/>
  </w:num>
  <w:num w:numId="14">
    <w:abstractNumId w:val="0"/>
  </w:num>
  <w:num w:numId="15">
    <w:abstractNumId w:val="14"/>
  </w:num>
  <w:num w:numId="16">
    <w:abstractNumId w:val="12"/>
  </w:num>
  <w:num w:numId="17">
    <w:abstractNumId w:val="24"/>
  </w:num>
  <w:num w:numId="18">
    <w:abstractNumId w:val="3"/>
  </w:num>
  <w:num w:numId="19">
    <w:abstractNumId w:val="10"/>
  </w:num>
  <w:num w:numId="20">
    <w:abstractNumId w:val="1"/>
  </w:num>
  <w:num w:numId="21">
    <w:abstractNumId w:val="9"/>
  </w:num>
  <w:num w:numId="22">
    <w:abstractNumId w:val="21"/>
  </w:num>
  <w:num w:numId="23">
    <w:abstractNumId w:val="7"/>
  </w:num>
  <w:num w:numId="24">
    <w:abstractNumId w:val="19"/>
  </w:num>
  <w:num w:numId="25">
    <w:abstractNumId w:val="20"/>
  </w:num>
  <w:num w:numId="26">
    <w:abstractNumId w:val="4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7"/>
    <w:rsid w:val="00015376"/>
    <w:rsid w:val="00015CAE"/>
    <w:rsid w:val="00034EE4"/>
    <w:rsid w:val="00035C5D"/>
    <w:rsid w:val="00055FCF"/>
    <w:rsid w:val="00061B08"/>
    <w:rsid w:val="00071FAE"/>
    <w:rsid w:val="000721C9"/>
    <w:rsid w:val="0008004E"/>
    <w:rsid w:val="000819B5"/>
    <w:rsid w:val="000930EF"/>
    <w:rsid w:val="00095201"/>
    <w:rsid w:val="000A1AA3"/>
    <w:rsid w:val="000A21F4"/>
    <w:rsid w:val="000A69B7"/>
    <w:rsid w:val="000B0916"/>
    <w:rsid w:val="000B1D3A"/>
    <w:rsid w:val="000B7278"/>
    <w:rsid w:val="000D0E74"/>
    <w:rsid w:val="000F2AC5"/>
    <w:rsid w:val="000F53D2"/>
    <w:rsid w:val="000F5C44"/>
    <w:rsid w:val="0010479A"/>
    <w:rsid w:val="00112515"/>
    <w:rsid w:val="00142197"/>
    <w:rsid w:val="00145521"/>
    <w:rsid w:val="00146229"/>
    <w:rsid w:val="00174348"/>
    <w:rsid w:val="00175A11"/>
    <w:rsid w:val="00183456"/>
    <w:rsid w:val="00196180"/>
    <w:rsid w:val="001B65B5"/>
    <w:rsid w:val="001D3974"/>
    <w:rsid w:val="001E3565"/>
    <w:rsid w:val="001E6DFE"/>
    <w:rsid w:val="001F1C75"/>
    <w:rsid w:val="001F4806"/>
    <w:rsid w:val="001F4ADA"/>
    <w:rsid w:val="002036ED"/>
    <w:rsid w:val="00203F11"/>
    <w:rsid w:val="00206B81"/>
    <w:rsid w:val="0020779F"/>
    <w:rsid w:val="002447DE"/>
    <w:rsid w:val="002453EC"/>
    <w:rsid w:val="00253BD8"/>
    <w:rsid w:val="0028739F"/>
    <w:rsid w:val="00292566"/>
    <w:rsid w:val="00294C87"/>
    <w:rsid w:val="002B2E00"/>
    <w:rsid w:val="002B4C7A"/>
    <w:rsid w:val="002B4DE9"/>
    <w:rsid w:val="002E38B0"/>
    <w:rsid w:val="002E7895"/>
    <w:rsid w:val="002F4753"/>
    <w:rsid w:val="002F7830"/>
    <w:rsid w:val="00302BB3"/>
    <w:rsid w:val="00311027"/>
    <w:rsid w:val="0031676C"/>
    <w:rsid w:val="003427EC"/>
    <w:rsid w:val="0034697E"/>
    <w:rsid w:val="00353E0F"/>
    <w:rsid w:val="003614B8"/>
    <w:rsid w:val="00365505"/>
    <w:rsid w:val="0037499E"/>
    <w:rsid w:val="00376147"/>
    <w:rsid w:val="00393C5E"/>
    <w:rsid w:val="00396677"/>
    <w:rsid w:val="003D03AB"/>
    <w:rsid w:val="003D1960"/>
    <w:rsid w:val="003D5B69"/>
    <w:rsid w:val="003F1BE9"/>
    <w:rsid w:val="003F4F33"/>
    <w:rsid w:val="004002F2"/>
    <w:rsid w:val="004019E5"/>
    <w:rsid w:val="004178B4"/>
    <w:rsid w:val="00445904"/>
    <w:rsid w:val="00467157"/>
    <w:rsid w:val="00467D9C"/>
    <w:rsid w:val="00467ED2"/>
    <w:rsid w:val="004726C5"/>
    <w:rsid w:val="004745EC"/>
    <w:rsid w:val="0048201A"/>
    <w:rsid w:val="00486D29"/>
    <w:rsid w:val="0048741A"/>
    <w:rsid w:val="004B0073"/>
    <w:rsid w:val="004C4279"/>
    <w:rsid w:val="004D0C49"/>
    <w:rsid w:val="004E0B9F"/>
    <w:rsid w:val="004E278B"/>
    <w:rsid w:val="004E3B62"/>
    <w:rsid w:val="00505FF3"/>
    <w:rsid w:val="00506731"/>
    <w:rsid w:val="00531DD2"/>
    <w:rsid w:val="00561E86"/>
    <w:rsid w:val="0056575D"/>
    <w:rsid w:val="00594267"/>
    <w:rsid w:val="005A1DC9"/>
    <w:rsid w:val="005D378B"/>
    <w:rsid w:val="005F57CC"/>
    <w:rsid w:val="005F6CCA"/>
    <w:rsid w:val="00601A85"/>
    <w:rsid w:val="0060588B"/>
    <w:rsid w:val="00612A1C"/>
    <w:rsid w:val="006140DB"/>
    <w:rsid w:val="00625AB9"/>
    <w:rsid w:val="006322C4"/>
    <w:rsid w:val="00634FCC"/>
    <w:rsid w:val="00654E7D"/>
    <w:rsid w:val="00655D3A"/>
    <w:rsid w:val="006619F8"/>
    <w:rsid w:val="00665596"/>
    <w:rsid w:val="00670834"/>
    <w:rsid w:val="00672F36"/>
    <w:rsid w:val="00686020"/>
    <w:rsid w:val="0069292F"/>
    <w:rsid w:val="00697741"/>
    <w:rsid w:val="006A2DFE"/>
    <w:rsid w:val="006A2F8B"/>
    <w:rsid w:val="006A742F"/>
    <w:rsid w:val="006B3BAF"/>
    <w:rsid w:val="006C15F0"/>
    <w:rsid w:val="006C2D02"/>
    <w:rsid w:val="006D10F6"/>
    <w:rsid w:val="007034C3"/>
    <w:rsid w:val="00724AA0"/>
    <w:rsid w:val="00735D86"/>
    <w:rsid w:val="00740FE9"/>
    <w:rsid w:val="00742280"/>
    <w:rsid w:val="0076171F"/>
    <w:rsid w:val="00762037"/>
    <w:rsid w:val="00764649"/>
    <w:rsid w:val="00766519"/>
    <w:rsid w:val="007677AE"/>
    <w:rsid w:val="00795362"/>
    <w:rsid w:val="007A1717"/>
    <w:rsid w:val="007A5D59"/>
    <w:rsid w:val="007B21CD"/>
    <w:rsid w:val="007B5254"/>
    <w:rsid w:val="007B56A2"/>
    <w:rsid w:val="007C1E75"/>
    <w:rsid w:val="007C1FAA"/>
    <w:rsid w:val="007C5069"/>
    <w:rsid w:val="007C6C6C"/>
    <w:rsid w:val="007D43FA"/>
    <w:rsid w:val="007F0344"/>
    <w:rsid w:val="00824822"/>
    <w:rsid w:val="00837A56"/>
    <w:rsid w:val="00837E9B"/>
    <w:rsid w:val="0084041B"/>
    <w:rsid w:val="00842584"/>
    <w:rsid w:val="0085775E"/>
    <w:rsid w:val="008608E8"/>
    <w:rsid w:val="008712C7"/>
    <w:rsid w:val="008725B8"/>
    <w:rsid w:val="00880E6A"/>
    <w:rsid w:val="008874DD"/>
    <w:rsid w:val="008A5586"/>
    <w:rsid w:val="008B0AD6"/>
    <w:rsid w:val="008B624C"/>
    <w:rsid w:val="008C5003"/>
    <w:rsid w:val="008C7377"/>
    <w:rsid w:val="008D4A2E"/>
    <w:rsid w:val="008D72C1"/>
    <w:rsid w:val="008E1404"/>
    <w:rsid w:val="00907D06"/>
    <w:rsid w:val="00922D0F"/>
    <w:rsid w:val="00927DB3"/>
    <w:rsid w:val="00940268"/>
    <w:rsid w:val="009538D0"/>
    <w:rsid w:val="00960596"/>
    <w:rsid w:val="00982471"/>
    <w:rsid w:val="00985978"/>
    <w:rsid w:val="00992791"/>
    <w:rsid w:val="009A1B71"/>
    <w:rsid w:val="009A4C6C"/>
    <w:rsid w:val="009A65D9"/>
    <w:rsid w:val="009B2FFD"/>
    <w:rsid w:val="009B78F7"/>
    <w:rsid w:val="009C5896"/>
    <w:rsid w:val="009D3F10"/>
    <w:rsid w:val="009D4CDD"/>
    <w:rsid w:val="009F6BB3"/>
    <w:rsid w:val="00A10F9D"/>
    <w:rsid w:val="00A11120"/>
    <w:rsid w:val="00A2084A"/>
    <w:rsid w:val="00A221D5"/>
    <w:rsid w:val="00A4424E"/>
    <w:rsid w:val="00A4574E"/>
    <w:rsid w:val="00A467D4"/>
    <w:rsid w:val="00A53929"/>
    <w:rsid w:val="00A54E86"/>
    <w:rsid w:val="00A57FE1"/>
    <w:rsid w:val="00A64EB7"/>
    <w:rsid w:val="00A73164"/>
    <w:rsid w:val="00A807FD"/>
    <w:rsid w:val="00A94ED5"/>
    <w:rsid w:val="00AA4F9F"/>
    <w:rsid w:val="00AB1ABF"/>
    <w:rsid w:val="00AB5FBB"/>
    <w:rsid w:val="00AC701F"/>
    <w:rsid w:val="00AE08E4"/>
    <w:rsid w:val="00AE6134"/>
    <w:rsid w:val="00AF5254"/>
    <w:rsid w:val="00B368CF"/>
    <w:rsid w:val="00B417AE"/>
    <w:rsid w:val="00B41ED3"/>
    <w:rsid w:val="00B47252"/>
    <w:rsid w:val="00B47D1E"/>
    <w:rsid w:val="00B67198"/>
    <w:rsid w:val="00B775D3"/>
    <w:rsid w:val="00B77A9E"/>
    <w:rsid w:val="00B824B4"/>
    <w:rsid w:val="00B9663A"/>
    <w:rsid w:val="00B96B9D"/>
    <w:rsid w:val="00BB28CF"/>
    <w:rsid w:val="00BB2D19"/>
    <w:rsid w:val="00BB388E"/>
    <w:rsid w:val="00BB615E"/>
    <w:rsid w:val="00BD05AB"/>
    <w:rsid w:val="00BD6568"/>
    <w:rsid w:val="00C05782"/>
    <w:rsid w:val="00C06B43"/>
    <w:rsid w:val="00C0773B"/>
    <w:rsid w:val="00C113F0"/>
    <w:rsid w:val="00C117BA"/>
    <w:rsid w:val="00C224C9"/>
    <w:rsid w:val="00C23697"/>
    <w:rsid w:val="00C26219"/>
    <w:rsid w:val="00C55187"/>
    <w:rsid w:val="00C57BDD"/>
    <w:rsid w:val="00C60807"/>
    <w:rsid w:val="00C639AF"/>
    <w:rsid w:val="00C6659F"/>
    <w:rsid w:val="00C941B0"/>
    <w:rsid w:val="00CB3207"/>
    <w:rsid w:val="00CB3474"/>
    <w:rsid w:val="00CC090E"/>
    <w:rsid w:val="00CC23B2"/>
    <w:rsid w:val="00CC57D9"/>
    <w:rsid w:val="00CD0C76"/>
    <w:rsid w:val="00CD7075"/>
    <w:rsid w:val="00CE012B"/>
    <w:rsid w:val="00CE2F67"/>
    <w:rsid w:val="00CE3187"/>
    <w:rsid w:val="00CF4A07"/>
    <w:rsid w:val="00D024A1"/>
    <w:rsid w:val="00D03287"/>
    <w:rsid w:val="00D2753A"/>
    <w:rsid w:val="00D27922"/>
    <w:rsid w:val="00D30D89"/>
    <w:rsid w:val="00D353EF"/>
    <w:rsid w:val="00D4001B"/>
    <w:rsid w:val="00D41004"/>
    <w:rsid w:val="00D44383"/>
    <w:rsid w:val="00D55176"/>
    <w:rsid w:val="00D630C1"/>
    <w:rsid w:val="00D74B09"/>
    <w:rsid w:val="00D76031"/>
    <w:rsid w:val="00D81D7F"/>
    <w:rsid w:val="00D844B5"/>
    <w:rsid w:val="00D93354"/>
    <w:rsid w:val="00DA59EE"/>
    <w:rsid w:val="00DB38A3"/>
    <w:rsid w:val="00DE15DB"/>
    <w:rsid w:val="00DF09EA"/>
    <w:rsid w:val="00DF17B7"/>
    <w:rsid w:val="00DF27D5"/>
    <w:rsid w:val="00E155CF"/>
    <w:rsid w:val="00E23513"/>
    <w:rsid w:val="00E25A70"/>
    <w:rsid w:val="00E27E7A"/>
    <w:rsid w:val="00E32B91"/>
    <w:rsid w:val="00E33960"/>
    <w:rsid w:val="00E56023"/>
    <w:rsid w:val="00E71056"/>
    <w:rsid w:val="00E73904"/>
    <w:rsid w:val="00E91A30"/>
    <w:rsid w:val="00EA3B5A"/>
    <w:rsid w:val="00EB06D9"/>
    <w:rsid w:val="00EB13AB"/>
    <w:rsid w:val="00EB34A2"/>
    <w:rsid w:val="00EB390D"/>
    <w:rsid w:val="00EB4021"/>
    <w:rsid w:val="00EB76A8"/>
    <w:rsid w:val="00EC02E1"/>
    <w:rsid w:val="00EC6159"/>
    <w:rsid w:val="00ED38B0"/>
    <w:rsid w:val="00EE299F"/>
    <w:rsid w:val="00EE561C"/>
    <w:rsid w:val="00F024A5"/>
    <w:rsid w:val="00F1073E"/>
    <w:rsid w:val="00F27B74"/>
    <w:rsid w:val="00F35560"/>
    <w:rsid w:val="00F405CF"/>
    <w:rsid w:val="00F46BBB"/>
    <w:rsid w:val="00F53F85"/>
    <w:rsid w:val="00F547EC"/>
    <w:rsid w:val="00F560FD"/>
    <w:rsid w:val="00F60C82"/>
    <w:rsid w:val="00F6499A"/>
    <w:rsid w:val="00F83935"/>
    <w:rsid w:val="00F85238"/>
    <w:rsid w:val="00F91B25"/>
    <w:rsid w:val="00F91CC3"/>
    <w:rsid w:val="00F965BE"/>
    <w:rsid w:val="00FB40A1"/>
    <w:rsid w:val="00FB49E5"/>
    <w:rsid w:val="00FB6CB2"/>
    <w:rsid w:val="00FC304E"/>
    <w:rsid w:val="00FC4272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276"/>
      </w:tabs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6224"/>
      </w:tabs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15"/>
      </w:numPr>
      <w:tabs>
        <w:tab w:val="clear" w:pos="1440"/>
        <w:tab w:val="left" w:pos="0"/>
        <w:tab w:val="num" w:pos="284"/>
      </w:tabs>
      <w:ind w:left="567" w:hanging="567"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232"/>
      </w:tabs>
      <w:spacing w:line="272" w:lineRule="exact"/>
      <w:outlineLvl w:val="7"/>
    </w:pPr>
    <w:rPr>
      <w:snapToGrid w:val="0"/>
      <w:sz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Body Text Indent"/>
    <w:basedOn w:val="a"/>
    <w:pPr>
      <w:ind w:left="2268" w:hanging="1984"/>
      <w:jc w:val="both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widowControl w:val="0"/>
      <w:tabs>
        <w:tab w:val="left" w:pos="702"/>
      </w:tabs>
      <w:ind w:firstLine="702"/>
      <w:jc w:val="both"/>
    </w:pPr>
    <w:rPr>
      <w:snapToGrid w:val="0"/>
      <w:sz w:val="28"/>
    </w:rPr>
  </w:style>
  <w:style w:type="paragraph" w:styleId="30">
    <w:name w:val="Body Text Indent 3"/>
    <w:basedOn w:val="a"/>
    <w:pPr>
      <w:widowControl w:val="0"/>
      <w:tabs>
        <w:tab w:val="left" w:pos="731"/>
        <w:tab w:val="left" w:pos="1276"/>
      </w:tabs>
      <w:ind w:left="731"/>
      <w:jc w:val="both"/>
    </w:pPr>
    <w:rPr>
      <w:snapToGrid w:val="0"/>
      <w:sz w:val="28"/>
    </w:rPr>
  </w:style>
  <w:style w:type="paragraph" w:styleId="31">
    <w:name w:val="Body Text 3"/>
    <w:basedOn w:val="a"/>
    <w:pPr>
      <w:widowControl w:val="0"/>
      <w:tabs>
        <w:tab w:val="left" w:pos="1276"/>
      </w:tabs>
    </w:pPr>
    <w:rPr>
      <w:snapToGrid w:val="0"/>
      <w:sz w:val="24"/>
    </w:rPr>
  </w:style>
  <w:style w:type="character" w:styleId="a9">
    <w:name w:val="page number"/>
    <w:basedOn w:val="a0"/>
  </w:style>
  <w:style w:type="paragraph" w:styleId="aa">
    <w:name w:val="Plain Text"/>
    <w:basedOn w:val="a"/>
    <w:rPr>
      <w:rFonts w:ascii="Courier New" w:hAnsi="Courier New"/>
    </w:rPr>
  </w:style>
  <w:style w:type="table" w:styleId="ab">
    <w:name w:val="Table Grid"/>
    <w:basedOn w:val="a1"/>
    <w:rsid w:val="000D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 Знак Знак Знак Знак Знак Знак Знак Знак Знак Знак Знак Знак Знак Знак"/>
    <w:basedOn w:val="a"/>
    <w:rsid w:val="00ED38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175A1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E25A70"/>
    <w:rPr>
      <w:rFonts w:ascii="Tahoma" w:hAnsi="Tahoma" w:cs="Tahoma"/>
      <w:sz w:val="16"/>
      <w:szCs w:val="16"/>
    </w:rPr>
  </w:style>
  <w:style w:type="paragraph" w:customStyle="1" w:styleId="af">
    <w:name w:val=" Знак Знак"/>
    <w:basedOn w:val="a"/>
    <w:rsid w:val="003966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"/>
    <w:basedOn w:val="a"/>
    <w:rsid w:val="003D19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22D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1 Знак Знак Знак Знак Знак Знак Знак Знак Знак"/>
    <w:basedOn w:val="a"/>
    <w:rsid w:val="00F560FD"/>
    <w:rPr>
      <w:rFonts w:ascii="Verdana" w:hAnsi="Verdana" w:cs="Verdana"/>
      <w:lang w:val="en-US" w:eastAsia="en-US"/>
    </w:rPr>
  </w:style>
  <w:style w:type="paragraph" w:styleId="af1">
    <w:name w:val="Normal (Web)"/>
    <w:basedOn w:val="a"/>
    <w:rsid w:val="00960596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C05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05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 Знак Знак Знак Знак Знак Знак Знак Знак Знак"/>
    <w:basedOn w:val="a"/>
    <w:rsid w:val="002F783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C9C75D54BB33E4B7CF41BF87E379DBF6A749D017171D8F6B1E469FB72866CE907405AE56090D39s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C9C75D54BB33E4B7CF41BF87E379DBF1A54FDC1F171D8F6B1E469FB72866CE907405AE56090F39s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C9C75D54BB33E4B7CF41BF87E379DBF6A44EDE19171D8F6B1E469F3Bs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C9C75D54BB33E4B7CF41BF87E379DBF0A74BD919171D8F6B1E469F3Bs7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Министерство внешних связей</Company>
  <LinksUpToDate>false</LinksUpToDate>
  <CharactersWithSpaces>22860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Par1067</vt:lpwstr>
      </vt:variant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consultantplus://offline/ref=B3C9C75D54BB33E4B7CF41BF87E379DBF6A749D017171D8F6B1E469FB72866CE907405AE56090D39s7N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consultantplus://offline/ref=B3C9C75D54BB33E4B7CF41BF87E379DBF1A54FDC1F171D8F6B1E469FB72866CE907405AE56090F39s0N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consultantplus://offline/ref=B3C9C75D54BB33E4B7CF41BF87E379DBF6A44EDE19171D8F6B1E469F3Bs7N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consultantplus://offline/ref=B3C9C75D54BB33E4B7CF41BF87E379DBF0A74BD919171D8F6B1E469F3Bs7N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Ершов</dc:creator>
  <cp:lastModifiedBy>avkol</cp:lastModifiedBy>
  <cp:revision>2</cp:revision>
  <cp:lastPrinted>2015-12-20T10:29:00Z</cp:lastPrinted>
  <dcterms:created xsi:type="dcterms:W3CDTF">2019-12-13T07:17:00Z</dcterms:created>
  <dcterms:modified xsi:type="dcterms:W3CDTF">2019-12-13T07:17:00Z</dcterms:modified>
</cp:coreProperties>
</file>